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929" w:rsidRPr="0068373D" w:rsidRDefault="00DC2AF4" w:rsidP="0068373D">
      <w:pPr>
        <w:ind w:left="4536"/>
        <w:jc w:val="center"/>
        <w:rPr>
          <w:color w:val="auto"/>
          <w:sz w:val="28"/>
          <w:szCs w:val="28"/>
        </w:rPr>
      </w:pPr>
      <w:r w:rsidRPr="0068373D">
        <w:rPr>
          <w:color w:val="auto"/>
          <w:sz w:val="28"/>
          <w:szCs w:val="28"/>
        </w:rPr>
        <w:t>ПРИЛОЖЕНИЕ № 6</w:t>
      </w:r>
    </w:p>
    <w:p w:rsidR="00D12929" w:rsidRPr="0068373D" w:rsidRDefault="00DC2AF4" w:rsidP="0068373D">
      <w:pPr>
        <w:ind w:left="4536"/>
        <w:jc w:val="center"/>
        <w:rPr>
          <w:color w:val="auto"/>
          <w:sz w:val="28"/>
          <w:szCs w:val="28"/>
        </w:rPr>
      </w:pPr>
      <w:r w:rsidRPr="0068373D">
        <w:rPr>
          <w:color w:val="auto"/>
          <w:sz w:val="28"/>
          <w:szCs w:val="28"/>
        </w:rPr>
        <w:t>к модели с</w:t>
      </w:r>
      <w:r w:rsidR="0068373D">
        <w:rPr>
          <w:color w:val="auto"/>
          <w:sz w:val="28"/>
          <w:szCs w:val="28"/>
        </w:rPr>
        <w:t>истемы долговременного ухода за </w:t>
      </w:r>
      <w:r w:rsidRPr="0068373D">
        <w:rPr>
          <w:color w:val="auto"/>
          <w:sz w:val="28"/>
          <w:szCs w:val="28"/>
        </w:rPr>
        <w:t>гражданами пожилого возраста и инвалидами, нуждающимися в уходе</w:t>
      </w:r>
      <w:r w:rsidR="0068373D">
        <w:rPr>
          <w:color w:val="auto"/>
          <w:sz w:val="28"/>
          <w:szCs w:val="28"/>
        </w:rPr>
        <w:t xml:space="preserve"> </w:t>
      </w:r>
      <w:bookmarkStart w:id="0" w:name="_GoBack"/>
      <w:bookmarkEnd w:id="0"/>
      <w:r w:rsidR="0068373D">
        <w:rPr>
          <w:color w:val="auto"/>
          <w:sz w:val="28"/>
          <w:szCs w:val="28"/>
        </w:rPr>
        <w:t>в </w:t>
      </w:r>
      <w:r w:rsidRPr="0068373D">
        <w:rPr>
          <w:color w:val="auto"/>
          <w:sz w:val="28"/>
          <w:szCs w:val="28"/>
        </w:rPr>
        <w:t>Новосибирской области</w:t>
      </w:r>
    </w:p>
    <w:p w:rsidR="00D12929" w:rsidRPr="0068373D" w:rsidRDefault="00D12929" w:rsidP="0068373D">
      <w:pPr>
        <w:ind w:left="4536"/>
        <w:jc w:val="center"/>
        <w:rPr>
          <w:color w:val="auto"/>
          <w:sz w:val="28"/>
          <w:szCs w:val="28"/>
        </w:rPr>
      </w:pPr>
    </w:p>
    <w:p w:rsidR="0068373D" w:rsidRPr="0068373D" w:rsidRDefault="0068373D" w:rsidP="0068373D">
      <w:pPr>
        <w:ind w:left="4536"/>
        <w:jc w:val="center"/>
        <w:rPr>
          <w:color w:val="auto"/>
          <w:sz w:val="28"/>
          <w:szCs w:val="28"/>
        </w:rPr>
      </w:pPr>
    </w:p>
    <w:p w:rsidR="00D12929" w:rsidRPr="0068373D" w:rsidRDefault="00D12929" w:rsidP="0068373D">
      <w:pPr>
        <w:ind w:left="4536"/>
        <w:jc w:val="center"/>
        <w:rPr>
          <w:color w:val="auto"/>
          <w:sz w:val="28"/>
          <w:szCs w:val="28"/>
        </w:rPr>
      </w:pPr>
    </w:p>
    <w:p w:rsidR="00D12929" w:rsidRPr="0068373D" w:rsidRDefault="00DC2AF4" w:rsidP="0068373D">
      <w:pPr>
        <w:jc w:val="center"/>
        <w:rPr>
          <w:b/>
          <w:color w:val="auto"/>
          <w:sz w:val="28"/>
          <w:szCs w:val="28"/>
        </w:rPr>
      </w:pPr>
      <w:r w:rsidRPr="0068373D">
        <w:rPr>
          <w:b/>
          <w:color w:val="auto"/>
          <w:sz w:val="28"/>
          <w:szCs w:val="28"/>
        </w:rPr>
        <w:t>ПЕРЕЧЕНЬ</w:t>
      </w:r>
    </w:p>
    <w:p w:rsidR="0068373D" w:rsidRDefault="00DC2AF4" w:rsidP="0068373D">
      <w:pPr>
        <w:jc w:val="center"/>
        <w:rPr>
          <w:b/>
          <w:color w:val="auto"/>
          <w:sz w:val="28"/>
          <w:szCs w:val="28"/>
        </w:rPr>
      </w:pPr>
      <w:r w:rsidRPr="0068373D">
        <w:rPr>
          <w:b/>
          <w:color w:val="auto"/>
          <w:sz w:val="28"/>
          <w:szCs w:val="28"/>
        </w:rPr>
        <w:t>социальных услуг по уходу</w:t>
      </w:r>
      <w:r w:rsidR="0068373D">
        <w:rPr>
          <w:b/>
          <w:color w:val="auto"/>
          <w:sz w:val="28"/>
          <w:szCs w:val="28"/>
        </w:rPr>
        <w:t>, включаемых в социальный пакет</w:t>
      </w:r>
    </w:p>
    <w:p w:rsidR="00D12929" w:rsidRPr="0068373D" w:rsidRDefault="00DC2AF4" w:rsidP="0068373D">
      <w:pPr>
        <w:jc w:val="center"/>
        <w:rPr>
          <w:b/>
          <w:color w:val="auto"/>
          <w:sz w:val="28"/>
          <w:szCs w:val="28"/>
        </w:rPr>
      </w:pPr>
      <w:r w:rsidRPr="0068373D">
        <w:rPr>
          <w:b/>
          <w:color w:val="auto"/>
          <w:sz w:val="28"/>
          <w:szCs w:val="28"/>
        </w:rPr>
        <w:t>долговременного ухода</w:t>
      </w:r>
    </w:p>
    <w:p w:rsidR="00D12929" w:rsidRPr="0068373D" w:rsidRDefault="00D12929" w:rsidP="0068373D">
      <w:pPr>
        <w:jc w:val="center"/>
        <w:rPr>
          <w:color w:val="auto"/>
          <w:sz w:val="28"/>
          <w:szCs w:val="28"/>
        </w:rPr>
      </w:pPr>
    </w:p>
    <w:p w:rsidR="00D12929" w:rsidRPr="0068373D" w:rsidRDefault="00D12929" w:rsidP="0068373D">
      <w:pPr>
        <w:jc w:val="center"/>
        <w:rPr>
          <w:color w:val="auto"/>
          <w:sz w:val="28"/>
          <w:szCs w:val="28"/>
        </w:rPr>
      </w:pP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1. </w:t>
      </w:r>
      <w:r w:rsidR="00DC2AF4" w:rsidRPr="0068373D">
        <w:rPr>
          <w:color w:val="auto"/>
          <w:sz w:val="28"/>
          <w:szCs w:val="28"/>
        </w:rPr>
        <w:t>Приготовление пищи.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2. </w:t>
      </w:r>
      <w:r w:rsidR="00DC2AF4" w:rsidRPr="0068373D">
        <w:rPr>
          <w:color w:val="auto"/>
          <w:sz w:val="28"/>
          <w:szCs w:val="28"/>
        </w:rPr>
        <w:t>Помощь при приготовлении пищи.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3. </w:t>
      </w:r>
      <w:r w:rsidR="00DC2AF4" w:rsidRPr="0068373D">
        <w:rPr>
          <w:color w:val="auto"/>
          <w:sz w:val="28"/>
          <w:szCs w:val="28"/>
        </w:rPr>
        <w:t>Подготовка и подача пищи.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4. </w:t>
      </w:r>
      <w:r w:rsidR="00DC2AF4" w:rsidRPr="0068373D">
        <w:rPr>
          <w:color w:val="auto"/>
          <w:sz w:val="28"/>
          <w:szCs w:val="28"/>
        </w:rPr>
        <w:t>Помощь при подготовке пищи к приему.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5. </w:t>
      </w:r>
      <w:r w:rsidR="00DC2AF4" w:rsidRPr="0068373D">
        <w:rPr>
          <w:color w:val="auto"/>
          <w:sz w:val="28"/>
          <w:szCs w:val="28"/>
        </w:rPr>
        <w:t>Кормление.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6. </w:t>
      </w:r>
      <w:r w:rsidR="00DC2AF4" w:rsidRPr="0068373D">
        <w:rPr>
          <w:color w:val="auto"/>
          <w:sz w:val="28"/>
          <w:szCs w:val="28"/>
        </w:rPr>
        <w:t>Помощь при приеме пищи.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7. </w:t>
      </w:r>
      <w:r w:rsidR="00DC2AF4" w:rsidRPr="0068373D">
        <w:rPr>
          <w:color w:val="auto"/>
          <w:sz w:val="28"/>
          <w:szCs w:val="28"/>
        </w:rPr>
        <w:t>Помощь в соблюдении питьевого режима.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8. </w:t>
      </w:r>
      <w:r w:rsidR="00DC2AF4" w:rsidRPr="0068373D">
        <w:rPr>
          <w:color w:val="auto"/>
          <w:sz w:val="28"/>
          <w:szCs w:val="28"/>
        </w:rPr>
        <w:t>Умывание.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9. </w:t>
      </w:r>
      <w:r w:rsidR="00DC2AF4" w:rsidRPr="0068373D">
        <w:rPr>
          <w:color w:val="auto"/>
          <w:sz w:val="28"/>
          <w:szCs w:val="28"/>
        </w:rPr>
        <w:t>Помощь при умывании.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10. </w:t>
      </w:r>
      <w:r w:rsidR="00DC2AF4" w:rsidRPr="0068373D">
        <w:rPr>
          <w:color w:val="auto"/>
          <w:sz w:val="28"/>
          <w:szCs w:val="28"/>
        </w:rPr>
        <w:t>Купание в кровати, включая мытье голов</w:t>
      </w:r>
      <w:r w:rsidR="00DC2AF4" w:rsidRPr="0068373D">
        <w:rPr>
          <w:color w:val="auto"/>
          <w:sz w:val="28"/>
          <w:szCs w:val="28"/>
        </w:rPr>
        <w:t>ы.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11. </w:t>
      </w:r>
      <w:r w:rsidR="00DC2AF4" w:rsidRPr="0068373D">
        <w:rPr>
          <w:color w:val="auto"/>
          <w:sz w:val="28"/>
          <w:szCs w:val="28"/>
        </w:rPr>
        <w:t>Купание в приспособленном помещении (месте), включая мытье головы.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12. </w:t>
      </w:r>
      <w:r w:rsidR="00DC2AF4" w:rsidRPr="0068373D">
        <w:rPr>
          <w:color w:val="auto"/>
          <w:sz w:val="28"/>
          <w:szCs w:val="28"/>
        </w:rPr>
        <w:t>Помощь при купании в приспособленном помещении (месте), включая мытье головы.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13. </w:t>
      </w:r>
      <w:r w:rsidR="00DC2AF4" w:rsidRPr="0068373D">
        <w:rPr>
          <w:color w:val="auto"/>
          <w:sz w:val="28"/>
          <w:szCs w:val="28"/>
        </w:rPr>
        <w:t>Гигиеническое обтирание.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14. </w:t>
      </w:r>
      <w:r w:rsidR="00DC2AF4" w:rsidRPr="0068373D">
        <w:rPr>
          <w:color w:val="auto"/>
          <w:sz w:val="28"/>
          <w:szCs w:val="28"/>
        </w:rPr>
        <w:t>Мытье головы, в том числе в кровати.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15. </w:t>
      </w:r>
      <w:r w:rsidR="00DC2AF4" w:rsidRPr="0068373D">
        <w:rPr>
          <w:color w:val="auto"/>
          <w:sz w:val="28"/>
          <w:szCs w:val="28"/>
        </w:rPr>
        <w:t>Помощь при мытье головы.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16. </w:t>
      </w:r>
      <w:r w:rsidR="00DC2AF4" w:rsidRPr="0068373D">
        <w:rPr>
          <w:color w:val="auto"/>
          <w:sz w:val="28"/>
          <w:szCs w:val="28"/>
        </w:rPr>
        <w:t>Подмывание.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17. </w:t>
      </w:r>
      <w:r w:rsidR="00DC2AF4" w:rsidRPr="0068373D">
        <w:rPr>
          <w:color w:val="auto"/>
          <w:sz w:val="28"/>
          <w:szCs w:val="28"/>
        </w:rPr>
        <w:t>Гигиеническая обработка рук и ногтей.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18. </w:t>
      </w:r>
      <w:r w:rsidR="00DC2AF4" w:rsidRPr="0068373D">
        <w:rPr>
          <w:color w:val="auto"/>
          <w:sz w:val="28"/>
          <w:szCs w:val="28"/>
        </w:rPr>
        <w:t>Помощь при гигиенической обработке рук и ногтей.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19. </w:t>
      </w:r>
      <w:r w:rsidR="00DC2AF4" w:rsidRPr="0068373D">
        <w:rPr>
          <w:color w:val="auto"/>
          <w:sz w:val="28"/>
          <w:szCs w:val="28"/>
        </w:rPr>
        <w:t>Мытье ног.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20. </w:t>
      </w:r>
      <w:r w:rsidR="00DC2AF4" w:rsidRPr="0068373D">
        <w:rPr>
          <w:color w:val="auto"/>
          <w:sz w:val="28"/>
          <w:szCs w:val="28"/>
        </w:rPr>
        <w:t>Помощь при мытье ног.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21. </w:t>
      </w:r>
      <w:r w:rsidR="00DC2AF4" w:rsidRPr="0068373D">
        <w:rPr>
          <w:color w:val="auto"/>
          <w:sz w:val="28"/>
          <w:szCs w:val="28"/>
        </w:rPr>
        <w:t>Гигиеническая обработка ног и ногтей.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22. </w:t>
      </w:r>
      <w:r w:rsidR="00DC2AF4" w:rsidRPr="0068373D">
        <w:rPr>
          <w:color w:val="auto"/>
          <w:sz w:val="28"/>
          <w:szCs w:val="28"/>
        </w:rPr>
        <w:t>Помощь при гигиенической обработке ног и ногтей.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23. </w:t>
      </w:r>
      <w:r w:rsidR="00DC2AF4" w:rsidRPr="0068373D">
        <w:rPr>
          <w:color w:val="auto"/>
          <w:sz w:val="28"/>
          <w:szCs w:val="28"/>
        </w:rPr>
        <w:t>Гигиеническое бритье.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24. </w:t>
      </w:r>
      <w:r w:rsidR="00DC2AF4" w:rsidRPr="0068373D">
        <w:rPr>
          <w:color w:val="auto"/>
          <w:sz w:val="28"/>
          <w:szCs w:val="28"/>
        </w:rPr>
        <w:t>Гигиеническая стрижка.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25. </w:t>
      </w:r>
      <w:r w:rsidR="00DC2AF4" w:rsidRPr="0068373D">
        <w:rPr>
          <w:color w:val="auto"/>
          <w:sz w:val="28"/>
          <w:szCs w:val="28"/>
        </w:rPr>
        <w:t>Смен</w:t>
      </w:r>
      <w:r w:rsidR="00DC2AF4" w:rsidRPr="0068373D">
        <w:rPr>
          <w:color w:val="auto"/>
          <w:sz w:val="28"/>
          <w:szCs w:val="28"/>
        </w:rPr>
        <w:t>а одежды (обуви).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26. </w:t>
      </w:r>
      <w:r w:rsidR="00DC2AF4" w:rsidRPr="0068373D">
        <w:rPr>
          <w:color w:val="auto"/>
          <w:sz w:val="28"/>
          <w:szCs w:val="28"/>
        </w:rPr>
        <w:t>Помощь при смене одежды (обуви).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27. </w:t>
      </w:r>
      <w:r w:rsidR="00DC2AF4" w:rsidRPr="0068373D">
        <w:rPr>
          <w:color w:val="auto"/>
          <w:sz w:val="28"/>
          <w:szCs w:val="28"/>
        </w:rPr>
        <w:t>Смена нательного белья.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28. </w:t>
      </w:r>
      <w:r w:rsidR="00DC2AF4" w:rsidRPr="0068373D">
        <w:rPr>
          <w:color w:val="auto"/>
          <w:sz w:val="28"/>
          <w:szCs w:val="28"/>
        </w:rPr>
        <w:t>Помощь при смене нательного белья.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29. </w:t>
      </w:r>
      <w:r w:rsidR="00DC2AF4" w:rsidRPr="0068373D">
        <w:rPr>
          <w:color w:val="auto"/>
          <w:sz w:val="28"/>
          <w:szCs w:val="28"/>
        </w:rPr>
        <w:t>Смена постельного белья.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30. </w:t>
      </w:r>
      <w:r w:rsidR="00DC2AF4" w:rsidRPr="0068373D">
        <w:rPr>
          <w:color w:val="auto"/>
          <w:sz w:val="28"/>
          <w:szCs w:val="28"/>
        </w:rPr>
        <w:t>Помощь при смене постельного белья.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31. </w:t>
      </w:r>
      <w:r w:rsidR="00DC2AF4" w:rsidRPr="0068373D">
        <w:rPr>
          <w:color w:val="auto"/>
          <w:sz w:val="28"/>
          <w:szCs w:val="28"/>
        </w:rPr>
        <w:t>Смена абсорбирующего белья, включая гигиеническую обработку.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32. </w:t>
      </w:r>
      <w:r w:rsidR="00DC2AF4" w:rsidRPr="0068373D">
        <w:rPr>
          <w:color w:val="auto"/>
          <w:sz w:val="28"/>
          <w:szCs w:val="28"/>
        </w:rPr>
        <w:t>Помощь при смене абсорбирующего белья.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33. </w:t>
      </w:r>
      <w:r w:rsidR="00DC2AF4" w:rsidRPr="0068373D">
        <w:rPr>
          <w:color w:val="auto"/>
          <w:sz w:val="28"/>
          <w:szCs w:val="28"/>
        </w:rPr>
        <w:t>Помощь при пользовании туалетом (иными приспособлениями), включая гигиеническую обработку.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34. </w:t>
      </w:r>
      <w:r w:rsidR="00DC2AF4" w:rsidRPr="0068373D">
        <w:rPr>
          <w:color w:val="auto"/>
          <w:sz w:val="28"/>
          <w:szCs w:val="28"/>
        </w:rPr>
        <w:t>Замена мочеприемника и</w:t>
      </w:r>
      <w:r>
        <w:rPr>
          <w:color w:val="auto"/>
          <w:sz w:val="28"/>
          <w:szCs w:val="28"/>
        </w:rPr>
        <w:t> </w:t>
      </w:r>
      <w:r w:rsidR="00DC2AF4" w:rsidRPr="0068373D">
        <w:rPr>
          <w:color w:val="auto"/>
          <w:sz w:val="28"/>
          <w:szCs w:val="28"/>
        </w:rPr>
        <w:t>(или) калоприемника, включая гигиеническую обработку.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35. </w:t>
      </w:r>
      <w:r w:rsidR="00DC2AF4" w:rsidRPr="0068373D">
        <w:rPr>
          <w:color w:val="auto"/>
          <w:sz w:val="28"/>
          <w:szCs w:val="28"/>
        </w:rPr>
        <w:t>По</w:t>
      </w:r>
      <w:r>
        <w:rPr>
          <w:color w:val="auto"/>
          <w:sz w:val="28"/>
          <w:szCs w:val="28"/>
        </w:rPr>
        <w:t>мощь при замене мочеприемника и </w:t>
      </w:r>
      <w:r w:rsidR="00DC2AF4" w:rsidRPr="0068373D">
        <w:rPr>
          <w:color w:val="auto"/>
          <w:sz w:val="28"/>
          <w:szCs w:val="28"/>
        </w:rPr>
        <w:t>(или) калоприем</w:t>
      </w:r>
      <w:r w:rsidR="00DC2AF4" w:rsidRPr="0068373D">
        <w:rPr>
          <w:color w:val="auto"/>
          <w:sz w:val="28"/>
          <w:szCs w:val="28"/>
        </w:rPr>
        <w:t>ника.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36. </w:t>
      </w:r>
      <w:r w:rsidR="00DC2AF4" w:rsidRPr="0068373D">
        <w:rPr>
          <w:color w:val="auto"/>
          <w:sz w:val="28"/>
          <w:szCs w:val="28"/>
        </w:rPr>
        <w:t>Позиционирование.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37. </w:t>
      </w:r>
      <w:r w:rsidR="00DC2AF4" w:rsidRPr="0068373D">
        <w:rPr>
          <w:color w:val="auto"/>
          <w:sz w:val="28"/>
          <w:szCs w:val="28"/>
        </w:rPr>
        <w:t>Помощь при позиционировании.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38. </w:t>
      </w:r>
      <w:r w:rsidR="00DC2AF4" w:rsidRPr="0068373D">
        <w:rPr>
          <w:color w:val="auto"/>
          <w:sz w:val="28"/>
          <w:szCs w:val="28"/>
        </w:rPr>
        <w:t>Пересаживание.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39. </w:t>
      </w:r>
      <w:r w:rsidR="00DC2AF4" w:rsidRPr="0068373D">
        <w:rPr>
          <w:color w:val="auto"/>
          <w:sz w:val="28"/>
          <w:szCs w:val="28"/>
        </w:rPr>
        <w:t>Помощь при пересаживании.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40. </w:t>
      </w:r>
      <w:r w:rsidR="00DC2AF4" w:rsidRPr="0068373D">
        <w:rPr>
          <w:color w:val="auto"/>
          <w:sz w:val="28"/>
          <w:szCs w:val="28"/>
        </w:rPr>
        <w:t>Помощь при передвижении по помещению, пересаживании.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41. </w:t>
      </w:r>
      <w:r w:rsidR="00DC2AF4" w:rsidRPr="0068373D">
        <w:rPr>
          <w:color w:val="auto"/>
          <w:sz w:val="28"/>
          <w:szCs w:val="28"/>
        </w:rPr>
        <w:t>Измерение температуры тела, артериального</w:t>
      </w:r>
      <w:r>
        <w:rPr>
          <w:color w:val="auto"/>
          <w:sz w:val="28"/>
          <w:szCs w:val="28"/>
        </w:rPr>
        <w:t xml:space="preserve"> давления, пульса, сатурации (в </w:t>
      </w:r>
      <w:r w:rsidR="00DC2AF4" w:rsidRPr="0068373D">
        <w:rPr>
          <w:color w:val="auto"/>
          <w:sz w:val="28"/>
          <w:szCs w:val="28"/>
        </w:rPr>
        <w:t>соответствии с медицинскими рекомендациями).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42. </w:t>
      </w:r>
      <w:r w:rsidR="00DC2AF4" w:rsidRPr="0068373D">
        <w:rPr>
          <w:color w:val="auto"/>
          <w:sz w:val="28"/>
          <w:szCs w:val="28"/>
        </w:rPr>
        <w:t>Помощь в соблюдении медицинских рекомендаций.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43. </w:t>
      </w:r>
      <w:r w:rsidR="00DC2AF4" w:rsidRPr="0068373D">
        <w:rPr>
          <w:color w:val="auto"/>
          <w:sz w:val="28"/>
          <w:szCs w:val="28"/>
        </w:rPr>
        <w:t>Подготовка лекарственных препаратов к приему.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44. </w:t>
      </w:r>
      <w:r w:rsidR="00DC2AF4" w:rsidRPr="0068373D">
        <w:rPr>
          <w:color w:val="auto"/>
          <w:sz w:val="28"/>
          <w:szCs w:val="28"/>
        </w:rPr>
        <w:t>Помощь в соблюдении приема лекарственных препа</w:t>
      </w:r>
      <w:r w:rsidR="00DC2AF4" w:rsidRPr="0068373D">
        <w:rPr>
          <w:color w:val="auto"/>
          <w:sz w:val="28"/>
          <w:szCs w:val="28"/>
        </w:rPr>
        <w:t>ратов.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45. </w:t>
      </w:r>
      <w:r w:rsidR="00DC2AF4" w:rsidRPr="0068373D">
        <w:rPr>
          <w:color w:val="auto"/>
          <w:sz w:val="28"/>
          <w:szCs w:val="28"/>
        </w:rPr>
        <w:t>Помощь в использовании очков и</w:t>
      </w:r>
      <w:r>
        <w:rPr>
          <w:color w:val="auto"/>
          <w:sz w:val="28"/>
          <w:szCs w:val="28"/>
        </w:rPr>
        <w:t> </w:t>
      </w:r>
      <w:r w:rsidR="00DC2AF4" w:rsidRPr="0068373D">
        <w:rPr>
          <w:color w:val="auto"/>
          <w:sz w:val="28"/>
          <w:szCs w:val="28"/>
        </w:rPr>
        <w:t>(или) слуховых аппаратов.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46. </w:t>
      </w:r>
      <w:r w:rsidR="00DC2AF4" w:rsidRPr="0068373D">
        <w:rPr>
          <w:color w:val="auto"/>
          <w:sz w:val="28"/>
          <w:szCs w:val="28"/>
        </w:rPr>
        <w:t>Помощь в использовании протезов или ортезов.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47. </w:t>
      </w:r>
      <w:r w:rsidR="00DC2AF4" w:rsidRPr="0068373D">
        <w:rPr>
          <w:color w:val="auto"/>
          <w:sz w:val="28"/>
          <w:szCs w:val="28"/>
        </w:rPr>
        <w:t>Помощь в поддержании посильной социальной активности.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48. </w:t>
      </w:r>
      <w:r w:rsidR="00DC2AF4" w:rsidRPr="0068373D">
        <w:rPr>
          <w:color w:val="auto"/>
          <w:sz w:val="28"/>
          <w:szCs w:val="28"/>
        </w:rPr>
        <w:t>Помощь в поддержании посильной физической активности, включая прогулки.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49. </w:t>
      </w:r>
      <w:r w:rsidR="00DC2AF4" w:rsidRPr="0068373D">
        <w:rPr>
          <w:color w:val="auto"/>
          <w:sz w:val="28"/>
          <w:szCs w:val="28"/>
        </w:rPr>
        <w:t xml:space="preserve">Помощь в поддержании </w:t>
      </w:r>
      <w:r w:rsidR="00DC2AF4" w:rsidRPr="0068373D">
        <w:rPr>
          <w:color w:val="auto"/>
          <w:sz w:val="28"/>
          <w:szCs w:val="28"/>
        </w:rPr>
        <w:t>посильной бытовой активности.</w:t>
      </w:r>
    </w:p>
    <w:p w:rsidR="00D12929" w:rsidRPr="0068373D" w:rsidRDefault="0068373D" w:rsidP="0068373D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50. </w:t>
      </w:r>
      <w:r w:rsidR="00DC2AF4" w:rsidRPr="0068373D">
        <w:rPr>
          <w:color w:val="auto"/>
          <w:sz w:val="28"/>
          <w:szCs w:val="28"/>
        </w:rPr>
        <w:t>Помощь в поддержании когнитивных функций.</w:t>
      </w:r>
    </w:p>
    <w:p w:rsidR="00D12929" w:rsidRPr="0068373D" w:rsidRDefault="00D12929" w:rsidP="0068373D">
      <w:pPr>
        <w:jc w:val="center"/>
        <w:rPr>
          <w:color w:val="auto"/>
          <w:sz w:val="28"/>
          <w:szCs w:val="28"/>
        </w:rPr>
      </w:pPr>
    </w:p>
    <w:p w:rsidR="00D12929" w:rsidRPr="0068373D" w:rsidRDefault="00D12929" w:rsidP="0068373D">
      <w:pPr>
        <w:jc w:val="center"/>
        <w:rPr>
          <w:color w:val="auto"/>
          <w:sz w:val="28"/>
          <w:szCs w:val="28"/>
        </w:rPr>
      </w:pPr>
    </w:p>
    <w:p w:rsidR="00D12929" w:rsidRPr="0068373D" w:rsidRDefault="00D12929" w:rsidP="0068373D">
      <w:pPr>
        <w:jc w:val="center"/>
        <w:rPr>
          <w:color w:val="auto"/>
          <w:sz w:val="28"/>
          <w:szCs w:val="28"/>
        </w:rPr>
      </w:pPr>
    </w:p>
    <w:p w:rsidR="00D12929" w:rsidRPr="0068373D" w:rsidRDefault="00DC2AF4" w:rsidP="0068373D">
      <w:pPr>
        <w:jc w:val="center"/>
        <w:rPr>
          <w:color w:val="auto"/>
          <w:sz w:val="28"/>
          <w:szCs w:val="28"/>
        </w:rPr>
      </w:pPr>
      <w:r w:rsidRPr="0068373D">
        <w:rPr>
          <w:color w:val="auto"/>
          <w:sz w:val="28"/>
          <w:szCs w:val="28"/>
        </w:rPr>
        <w:t>_________</w:t>
      </w:r>
    </w:p>
    <w:sectPr w:rsidR="00D12929" w:rsidRPr="0068373D" w:rsidSect="0068373D">
      <w:headerReference w:type="default" r:id="rId7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AF4" w:rsidRDefault="00DC2AF4">
      <w:r>
        <w:separator/>
      </w:r>
    </w:p>
  </w:endnote>
  <w:endnote w:type="continuationSeparator" w:id="0">
    <w:p w:rsidR="00DC2AF4" w:rsidRDefault="00DC2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AF4" w:rsidRDefault="00DC2AF4">
      <w:r>
        <w:separator/>
      </w:r>
    </w:p>
  </w:footnote>
  <w:footnote w:type="continuationSeparator" w:id="0">
    <w:p w:rsidR="00DC2AF4" w:rsidRDefault="00DC2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92985"/>
      <w:docPartObj>
        <w:docPartGallery w:val="Page Numbers (Top of Page)"/>
        <w:docPartUnique/>
      </w:docPartObj>
    </w:sdtPr>
    <w:sdtEndPr/>
    <w:sdtContent>
      <w:p w:rsidR="00D12929" w:rsidRDefault="00DC2AF4">
        <w:pPr>
          <w:pStyle w:val="af8"/>
          <w:jc w:val="center"/>
          <w:rPr>
            <w:color w:val="auto"/>
            <w:sz w:val="20"/>
            <w:szCs w:val="20"/>
          </w:rPr>
        </w:pPr>
        <w:r>
          <w:rPr>
            <w:color w:val="auto"/>
            <w:sz w:val="20"/>
            <w:szCs w:val="20"/>
          </w:rPr>
          <w:fldChar w:fldCharType="begin"/>
        </w:r>
        <w:r>
          <w:rPr>
            <w:color w:val="auto"/>
            <w:sz w:val="20"/>
            <w:szCs w:val="20"/>
          </w:rPr>
          <w:instrText>PAGE   \* MERGEFORMAT</w:instrText>
        </w:r>
        <w:r>
          <w:rPr>
            <w:color w:val="auto"/>
            <w:sz w:val="20"/>
            <w:szCs w:val="20"/>
          </w:rPr>
          <w:fldChar w:fldCharType="separate"/>
        </w:r>
        <w:r w:rsidR="0068373D">
          <w:rPr>
            <w:noProof/>
            <w:color w:val="auto"/>
            <w:sz w:val="20"/>
            <w:szCs w:val="20"/>
          </w:rPr>
          <w:t>2</w:t>
        </w:r>
        <w:r>
          <w:rPr>
            <w:color w:val="auto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F35DD"/>
    <w:multiLevelType w:val="hybridMultilevel"/>
    <w:tmpl w:val="396C3A42"/>
    <w:lvl w:ilvl="0" w:tplc="49B03A1A">
      <w:start w:val="1"/>
      <w:numFmt w:val="decimal"/>
      <w:lvlText w:val="%1."/>
      <w:lvlJc w:val="left"/>
      <w:pPr>
        <w:ind w:left="360" w:hanging="360"/>
      </w:pPr>
    </w:lvl>
    <w:lvl w:ilvl="1" w:tplc="4B9AD616">
      <w:start w:val="1"/>
      <w:numFmt w:val="lowerLetter"/>
      <w:lvlText w:val="%2."/>
      <w:lvlJc w:val="left"/>
      <w:pPr>
        <w:ind w:left="1080" w:hanging="360"/>
      </w:pPr>
    </w:lvl>
    <w:lvl w:ilvl="2" w:tplc="C47C498C">
      <w:start w:val="1"/>
      <w:numFmt w:val="lowerRoman"/>
      <w:lvlText w:val="%3."/>
      <w:lvlJc w:val="right"/>
      <w:pPr>
        <w:ind w:left="1800" w:hanging="180"/>
      </w:pPr>
    </w:lvl>
    <w:lvl w:ilvl="3" w:tplc="ED68683A">
      <w:start w:val="1"/>
      <w:numFmt w:val="decimal"/>
      <w:lvlText w:val="%4."/>
      <w:lvlJc w:val="left"/>
      <w:pPr>
        <w:ind w:left="2520" w:hanging="360"/>
      </w:pPr>
    </w:lvl>
    <w:lvl w:ilvl="4" w:tplc="F3C8E01C">
      <w:start w:val="1"/>
      <w:numFmt w:val="lowerLetter"/>
      <w:lvlText w:val="%5."/>
      <w:lvlJc w:val="left"/>
      <w:pPr>
        <w:ind w:left="3240" w:hanging="360"/>
      </w:pPr>
    </w:lvl>
    <w:lvl w:ilvl="5" w:tplc="50CAAD70">
      <w:start w:val="1"/>
      <w:numFmt w:val="lowerRoman"/>
      <w:lvlText w:val="%6."/>
      <w:lvlJc w:val="right"/>
      <w:pPr>
        <w:ind w:left="3960" w:hanging="180"/>
      </w:pPr>
    </w:lvl>
    <w:lvl w:ilvl="6" w:tplc="15B646F8">
      <w:start w:val="1"/>
      <w:numFmt w:val="decimal"/>
      <w:lvlText w:val="%7."/>
      <w:lvlJc w:val="left"/>
      <w:pPr>
        <w:ind w:left="4680" w:hanging="360"/>
      </w:pPr>
    </w:lvl>
    <w:lvl w:ilvl="7" w:tplc="F9221DD2">
      <w:start w:val="1"/>
      <w:numFmt w:val="lowerLetter"/>
      <w:lvlText w:val="%8."/>
      <w:lvlJc w:val="left"/>
      <w:pPr>
        <w:ind w:left="5400" w:hanging="360"/>
      </w:pPr>
    </w:lvl>
    <w:lvl w:ilvl="8" w:tplc="54E89A1A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929"/>
    <w:rsid w:val="0068373D"/>
    <w:rsid w:val="00D12929"/>
    <w:rsid w:val="00DC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A6BCB"/>
  <w15:docId w15:val="{FD26C6FD-FC61-4E73-B176-41576D32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color w:val="6633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ConsPlusTitle">
    <w:name w:val="ConsPlusTitle"/>
    <w:basedOn w:val="a"/>
    <w:rPr>
      <w:rFonts w:ascii="Calibri" w:hAnsi="Calibri" w:cs="Calibri"/>
      <w:b/>
      <w:bCs/>
      <w:color w:val="auto"/>
      <w:sz w:val="22"/>
      <w:szCs w:val="22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Segoe UI" w:hAnsi="Segoe UI" w:cs="Segoe UI"/>
      <w:color w:val="663300"/>
      <w:sz w:val="18"/>
      <w:szCs w:val="18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hAnsi="Times New Roman" w:cs="Times New Roman"/>
      <w:color w:val="663300"/>
      <w:sz w:val="24"/>
      <w:szCs w:val="24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hAnsi="Times New Roman" w:cs="Times New Roman"/>
      <w:color w:val="663300"/>
      <w:sz w:val="24"/>
      <w:szCs w:val="24"/>
    </w:rPr>
  </w:style>
  <w:style w:type="character" w:customStyle="1" w:styleId="afc">
    <w:name w:val="Цветовое выделение"/>
    <w:rPr>
      <w:b/>
      <w:bCs w:val="0"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17</cp:revision>
  <dcterms:created xsi:type="dcterms:W3CDTF">2022-12-15T12:09:00Z</dcterms:created>
  <dcterms:modified xsi:type="dcterms:W3CDTF">2024-04-10T07:41:00Z</dcterms:modified>
</cp:coreProperties>
</file>