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0F9" w:rsidRDefault="006340F9" w:rsidP="00B1626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отд мил"/>
          </v:shape>
        </w:pict>
      </w:r>
    </w:p>
    <w:p w:rsidR="006340F9" w:rsidRDefault="006340F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16267" w:rsidRDefault="00B16267" w:rsidP="00B16267">
      <w:pPr>
        <w:pStyle w:val="a3"/>
        <w:jc w:val="center"/>
        <w:rPr>
          <w:b/>
          <w:sz w:val="28"/>
          <w:szCs w:val="28"/>
        </w:rPr>
      </w:pPr>
    </w:p>
    <w:p w:rsidR="00B16267" w:rsidRPr="00B53A59" w:rsidRDefault="00B16267" w:rsidP="00B16267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53A59">
        <w:rPr>
          <w:b/>
          <w:sz w:val="28"/>
          <w:szCs w:val="28"/>
        </w:rPr>
        <w:t>ОБЩЕЕ ПОЛОЖЕНИЕ</w:t>
      </w:r>
    </w:p>
    <w:p w:rsidR="009B5A3E" w:rsidRDefault="009B5A3E" w:rsidP="00B16267">
      <w:pPr>
        <w:pStyle w:val="a3"/>
        <w:ind w:firstLine="426"/>
        <w:jc w:val="both"/>
        <w:rPr>
          <w:sz w:val="28"/>
          <w:szCs w:val="28"/>
        </w:rPr>
      </w:pPr>
    </w:p>
    <w:p w:rsidR="00B16267" w:rsidRPr="00B53A59" w:rsidRDefault="00B16267" w:rsidP="00B16267">
      <w:pPr>
        <w:pStyle w:val="a3"/>
        <w:ind w:firstLine="426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1. Отделение милосердия </w:t>
      </w:r>
      <w:proofErr w:type="gramStart"/>
      <w:r w:rsidRPr="00B53A59">
        <w:rPr>
          <w:sz w:val="28"/>
          <w:szCs w:val="28"/>
        </w:rPr>
        <w:t>для  граждан</w:t>
      </w:r>
      <w:proofErr w:type="gramEnd"/>
      <w:r w:rsidRPr="00B53A59">
        <w:rPr>
          <w:sz w:val="28"/>
          <w:szCs w:val="28"/>
        </w:rPr>
        <w:t xml:space="preserve"> пожилого возраста и инвалидов (далее - отделение) является </w:t>
      </w:r>
      <w:r w:rsidR="008C504C">
        <w:rPr>
          <w:sz w:val="28"/>
          <w:szCs w:val="28"/>
        </w:rPr>
        <w:t>с</w:t>
      </w:r>
      <w:r w:rsidRPr="00B53A59">
        <w:rPr>
          <w:sz w:val="28"/>
          <w:szCs w:val="28"/>
        </w:rPr>
        <w:t xml:space="preserve">тационарным </w:t>
      </w:r>
      <w:r w:rsidR="008C504C">
        <w:rPr>
          <w:sz w:val="28"/>
          <w:szCs w:val="28"/>
        </w:rPr>
        <w:t xml:space="preserve"> отделением </w:t>
      </w:r>
      <w:r w:rsidRPr="00B53A59">
        <w:rPr>
          <w:sz w:val="28"/>
          <w:szCs w:val="28"/>
        </w:rPr>
        <w:t xml:space="preserve">  Муниципального бюджетного учреждения Краснозерского района Новосибирской области «Комплексный центр социального обслуживания населения» (далее - учреждение). Отделение создано на основании Постановления Главы администрации </w:t>
      </w:r>
      <w:proofErr w:type="gramStart"/>
      <w:r w:rsidRPr="00B53A59">
        <w:rPr>
          <w:sz w:val="28"/>
          <w:szCs w:val="28"/>
        </w:rPr>
        <w:t>Краснозёрского  района</w:t>
      </w:r>
      <w:proofErr w:type="gramEnd"/>
      <w:r w:rsidRPr="00B53A59">
        <w:rPr>
          <w:sz w:val="28"/>
          <w:szCs w:val="28"/>
        </w:rPr>
        <w:t xml:space="preserve"> Новосибирской области.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  <w:shd w:val="clear" w:color="auto" w:fill="FFFFFF"/>
        </w:rPr>
      </w:pPr>
      <w:r w:rsidRPr="00B53A59">
        <w:rPr>
          <w:sz w:val="28"/>
          <w:szCs w:val="28"/>
        </w:rPr>
        <w:t xml:space="preserve">     1.</w:t>
      </w:r>
      <w:r w:rsidR="00CC7A61">
        <w:rPr>
          <w:sz w:val="28"/>
          <w:szCs w:val="28"/>
        </w:rPr>
        <w:t>2.</w:t>
      </w:r>
      <w:r w:rsidRPr="00B53A59">
        <w:rPr>
          <w:sz w:val="28"/>
          <w:szCs w:val="28"/>
        </w:rPr>
        <w:t xml:space="preserve"> Положение регулирует деятельность по предоставлению социальных услуг в стационарной форме социального обслуживания </w:t>
      </w:r>
      <w:r w:rsidRPr="00B53A59">
        <w:rPr>
          <w:sz w:val="28"/>
          <w:szCs w:val="28"/>
          <w:shd w:val="clear" w:color="auto" w:fill="FFFFFF"/>
        </w:rPr>
        <w:t>нуждающи</w:t>
      </w:r>
      <w:r w:rsidR="006B6F19">
        <w:rPr>
          <w:sz w:val="28"/>
          <w:szCs w:val="28"/>
          <w:shd w:val="clear" w:color="auto" w:fill="FFFFFF"/>
        </w:rPr>
        <w:t>х</w:t>
      </w:r>
      <w:r w:rsidRPr="00B53A59">
        <w:rPr>
          <w:sz w:val="28"/>
          <w:szCs w:val="28"/>
          <w:shd w:val="clear" w:color="auto" w:fill="FFFFFF"/>
        </w:rPr>
        <w:t>ся в постоянной или временной посторонней помощи в связи с частичной или полной утратой возможности самостоятельно удовлетворять свои основные жизненные потребности вследствие ограничения способности к самообслуживанию и (или) передвижению.</w:t>
      </w:r>
    </w:p>
    <w:p w:rsidR="00820D94" w:rsidRDefault="00B16267" w:rsidP="00B16267">
      <w:pPr>
        <w:pStyle w:val="a3"/>
        <w:jc w:val="both"/>
        <w:rPr>
          <w:color w:val="000000"/>
          <w:sz w:val="28"/>
          <w:szCs w:val="28"/>
        </w:rPr>
      </w:pPr>
      <w:r w:rsidRPr="00B53A59">
        <w:rPr>
          <w:sz w:val="28"/>
          <w:szCs w:val="28"/>
        </w:rPr>
        <w:t xml:space="preserve">    1.</w:t>
      </w:r>
      <w:r w:rsidR="00820D94">
        <w:rPr>
          <w:sz w:val="28"/>
          <w:szCs w:val="28"/>
        </w:rPr>
        <w:t>3</w:t>
      </w:r>
      <w:r w:rsidR="00CC7A61">
        <w:rPr>
          <w:sz w:val="28"/>
          <w:szCs w:val="28"/>
        </w:rPr>
        <w:t>.</w:t>
      </w:r>
      <w:r w:rsidRPr="00B53A59">
        <w:rPr>
          <w:sz w:val="28"/>
          <w:szCs w:val="28"/>
        </w:rPr>
        <w:t>Отделение осуществляет свою деятельность на территории Красноз</w:t>
      </w:r>
      <w:r w:rsidR="00820D94">
        <w:rPr>
          <w:sz w:val="28"/>
          <w:szCs w:val="28"/>
        </w:rPr>
        <w:t>е</w:t>
      </w:r>
      <w:r w:rsidRPr="00B53A59">
        <w:rPr>
          <w:sz w:val="28"/>
          <w:szCs w:val="28"/>
        </w:rPr>
        <w:t xml:space="preserve">рского района и  находится по адресу: </w:t>
      </w:r>
      <w:r w:rsidRPr="00B53A59">
        <w:rPr>
          <w:color w:val="000000"/>
          <w:sz w:val="28"/>
          <w:szCs w:val="28"/>
        </w:rPr>
        <w:t>632902, НСО., Красноз</w:t>
      </w:r>
      <w:r w:rsidR="00820D94">
        <w:rPr>
          <w:color w:val="000000"/>
          <w:sz w:val="28"/>
          <w:szCs w:val="28"/>
        </w:rPr>
        <w:t>е</w:t>
      </w:r>
      <w:r w:rsidRPr="00B53A59">
        <w:rPr>
          <w:color w:val="000000"/>
          <w:sz w:val="28"/>
          <w:szCs w:val="28"/>
        </w:rPr>
        <w:t xml:space="preserve">рский район, </w:t>
      </w:r>
      <w:proofErr w:type="spellStart"/>
      <w:r w:rsidRPr="00B53A59">
        <w:rPr>
          <w:color w:val="000000"/>
          <w:sz w:val="28"/>
          <w:szCs w:val="28"/>
        </w:rPr>
        <w:t>р.п</w:t>
      </w:r>
      <w:proofErr w:type="spellEnd"/>
      <w:r w:rsidRPr="00B53A59">
        <w:rPr>
          <w:color w:val="000000"/>
          <w:sz w:val="28"/>
          <w:szCs w:val="28"/>
        </w:rPr>
        <w:t>. Красноз</w:t>
      </w:r>
      <w:r w:rsidR="00820D94">
        <w:rPr>
          <w:color w:val="000000"/>
          <w:sz w:val="28"/>
          <w:szCs w:val="28"/>
        </w:rPr>
        <w:t>е</w:t>
      </w:r>
      <w:r w:rsidRPr="00B53A59">
        <w:rPr>
          <w:color w:val="000000"/>
          <w:sz w:val="28"/>
          <w:szCs w:val="28"/>
        </w:rPr>
        <w:t>рское, ул. Тобольская, 31</w:t>
      </w:r>
      <w:r w:rsidR="00820D94">
        <w:rPr>
          <w:color w:val="000000"/>
          <w:sz w:val="28"/>
          <w:szCs w:val="28"/>
        </w:rPr>
        <w:t>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1.</w:t>
      </w:r>
      <w:r w:rsidR="00820D94">
        <w:rPr>
          <w:sz w:val="28"/>
          <w:szCs w:val="28"/>
        </w:rPr>
        <w:t>4.</w:t>
      </w:r>
      <w:r w:rsidRPr="00B53A59">
        <w:rPr>
          <w:sz w:val="28"/>
          <w:szCs w:val="28"/>
        </w:rPr>
        <w:t xml:space="preserve"> Непосредственное руководство деятельностью отделения осуществляет заведующий отделением, который в рамках своих служебных полномочий подчиняется  директору учреждения и заместителю директора.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1.6 Заведующий отделением назначается и освобождается от занимаемой должности приказом директора учреждения. Работники отделения принимаются и увольняются приказом директора учреждения. 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1.7 Должностные обязанности, права и ответственность заведующего отделением, а также сотрудников отделения  устанавливаются должностн</w:t>
      </w:r>
      <w:r w:rsidR="00820D94">
        <w:rPr>
          <w:sz w:val="28"/>
          <w:szCs w:val="28"/>
        </w:rPr>
        <w:t>ыми</w:t>
      </w:r>
      <w:r w:rsidRPr="00B53A59">
        <w:rPr>
          <w:sz w:val="28"/>
          <w:szCs w:val="28"/>
        </w:rPr>
        <w:t xml:space="preserve"> инструкци</w:t>
      </w:r>
      <w:r w:rsidR="00820D94">
        <w:rPr>
          <w:sz w:val="28"/>
          <w:szCs w:val="28"/>
        </w:rPr>
        <w:t>ями</w:t>
      </w:r>
      <w:r w:rsidRPr="00B53A59">
        <w:rPr>
          <w:sz w:val="28"/>
          <w:szCs w:val="28"/>
        </w:rPr>
        <w:t>, котор</w:t>
      </w:r>
      <w:r w:rsidR="00820D94">
        <w:rPr>
          <w:sz w:val="28"/>
          <w:szCs w:val="28"/>
        </w:rPr>
        <w:t>ые</w:t>
      </w:r>
      <w:r w:rsidRPr="00B53A59">
        <w:rPr>
          <w:sz w:val="28"/>
          <w:szCs w:val="28"/>
        </w:rPr>
        <w:t xml:space="preserve"> утвержда</w:t>
      </w:r>
      <w:r w:rsidR="00820D94">
        <w:rPr>
          <w:sz w:val="28"/>
          <w:szCs w:val="28"/>
        </w:rPr>
        <w:t>ю</w:t>
      </w:r>
      <w:r w:rsidRPr="00B53A59">
        <w:rPr>
          <w:sz w:val="28"/>
          <w:szCs w:val="28"/>
        </w:rPr>
        <w:t>тся директором учреждения.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1.8 </w:t>
      </w:r>
      <w:r w:rsidRPr="00B53A59">
        <w:rPr>
          <w:sz w:val="28"/>
          <w:szCs w:val="28"/>
          <w:shd w:val="clear" w:color="auto" w:fill="FFFFFF"/>
        </w:rPr>
        <w:t>Социальные услуги в форме стационарного социального обслуживания  предоставляются бесплатно, за плату, частичную плату.</w:t>
      </w:r>
    </w:p>
    <w:p w:rsidR="00B16267" w:rsidRPr="0000033F" w:rsidRDefault="0000033F" w:rsidP="0000033F">
      <w:pPr>
        <w:pStyle w:val="ConsPlusNonformat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143E00">
        <w:rPr>
          <w:sz w:val="28"/>
          <w:szCs w:val="28"/>
        </w:rPr>
        <w:t xml:space="preserve"> </w:t>
      </w:r>
      <w:r w:rsidR="00B16267" w:rsidRPr="00143E00">
        <w:rPr>
          <w:rFonts w:ascii="Times New Roman" w:hAnsi="Times New Roman" w:cs="Times New Roman"/>
          <w:sz w:val="28"/>
          <w:szCs w:val="28"/>
        </w:rPr>
        <w:t>1</w:t>
      </w:r>
      <w:r w:rsidR="00B16267" w:rsidRPr="0000033F">
        <w:rPr>
          <w:rFonts w:ascii="Times New Roman" w:hAnsi="Times New Roman" w:cs="Times New Roman"/>
          <w:sz w:val="28"/>
          <w:szCs w:val="28"/>
        </w:rPr>
        <w:t>.9</w:t>
      </w:r>
      <w:r w:rsidR="002C2E22" w:rsidRPr="0000033F">
        <w:rPr>
          <w:rFonts w:ascii="Times New Roman" w:hAnsi="Times New Roman" w:cs="Times New Roman"/>
          <w:sz w:val="28"/>
          <w:szCs w:val="28"/>
        </w:rPr>
        <w:t>.</w:t>
      </w:r>
      <w:r w:rsidRPr="0000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E53C6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деятельности отделение руководствуется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субъектов Российской Федерации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нормативно правовыми актами Краснозерского района Новосибирской области</w:t>
      </w:r>
      <w:r w:rsidRPr="008E53C6">
        <w:rPr>
          <w:rFonts w:ascii="Times New Roman" w:hAnsi="Times New Roman" w:cs="Times New Roman"/>
          <w:sz w:val="28"/>
          <w:szCs w:val="28"/>
          <w:shd w:val="clear" w:color="auto" w:fill="FFFFFF"/>
        </w:rPr>
        <w:t>, настоящим  положением</w:t>
      </w:r>
      <w:r w:rsidR="00B16267" w:rsidRPr="0000033F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-Федеральный закон РФ от 28.12.2013 N 442-ФЗ "Об основах социального обслуживания граждан в Российской Федерации";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-</w:t>
      </w:r>
      <w:hyperlink r:id="rId7" w:tooltip="181-fz.rtf" w:history="1">
        <w:r w:rsidRPr="00B53A59">
          <w:rPr>
            <w:sz w:val="28"/>
            <w:szCs w:val="28"/>
          </w:rPr>
          <w:t>Федеральный закон РФ от 24.11.1995 № 181-ФЗ «О социальной защите инвалидов в Российской Федерации»</w:t>
        </w:r>
      </w:hyperlink>
      <w:r w:rsidRPr="00B53A59">
        <w:rPr>
          <w:sz w:val="28"/>
          <w:szCs w:val="28"/>
        </w:rPr>
        <w:t>;</w:t>
      </w:r>
    </w:p>
    <w:p w:rsidR="009B5A3E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</w:t>
      </w:r>
    </w:p>
    <w:p w:rsidR="009B5A3E" w:rsidRDefault="009B5A3E" w:rsidP="00B16267">
      <w:pPr>
        <w:pStyle w:val="a3"/>
        <w:jc w:val="both"/>
        <w:rPr>
          <w:sz w:val="28"/>
          <w:szCs w:val="28"/>
        </w:rPr>
      </w:pPr>
    </w:p>
    <w:p w:rsidR="009B5A3E" w:rsidRDefault="009B5A3E" w:rsidP="00B16267">
      <w:pPr>
        <w:pStyle w:val="a3"/>
        <w:jc w:val="both"/>
        <w:rPr>
          <w:sz w:val="28"/>
          <w:szCs w:val="28"/>
        </w:rPr>
      </w:pPr>
    </w:p>
    <w:p w:rsidR="009B5A3E" w:rsidRDefault="009B5A3E" w:rsidP="00B16267">
      <w:pPr>
        <w:pStyle w:val="a3"/>
        <w:jc w:val="both"/>
        <w:rPr>
          <w:sz w:val="28"/>
          <w:szCs w:val="28"/>
        </w:rPr>
      </w:pPr>
    </w:p>
    <w:p w:rsidR="00B16267" w:rsidRDefault="009B5A3E" w:rsidP="00B1626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16267" w:rsidRPr="00B53A59">
        <w:rPr>
          <w:sz w:val="28"/>
          <w:szCs w:val="28"/>
        </w:rPr>
        <w:t xml:space="preserve"> -Федеральный закон от 30.03.1999г. №</w:t>
      </w:r>
      <w:r w:rsidR="00D13FFC">
        <w:rPr>
          <w:sz w:val="28"/>
          <w:szCs w:val="28"/>
        </w:rPr>
        <w:t xml:space="preserve"> </w:t>
      </w:r>
      <w:r w:rsidR="00B16267" w:rsidRPr="00B53A59">
        <w:rPr>
          <w:sz w:val="28"/>
          <w:szCs w:val="28"/>
        </w:rPr>
        <w:t>52-ФЗ «О санитарно-эпидемиологическом благополучии населения»;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lastRenderedPageBreak/>
        <w:t xml:space="preserve">       -Постановление Правительства РФ от 01.12.2014 № 1285 "О расчёте </w:t>
      </w:r>
      <w:proofErr w:type="spellStart"/>
      <w:r w:rsidRPr="00B53A59">
        <w:rPr>
          <w:sz w:val="28"/>
          <w:szCs w:val="28"/>
        </w:rPr>
        <w:t>подушевых</w:t>
      </w:r>
      <w:proofErr w:type="spellEnd"/>
      <w:r w:rsidRPr="00B53A59">
        <w:rPr>
          <w:sz w:val="28"/>
          <w:szCs w:val="28"/>
        </w:rPr>
        <w:t xml:space="preserve"> нормативов финансирования социальных услуг";</w:t>
      </w:r>
    </w:p>
    <w:p w:rsidR="00B16267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</w:t>
      </w:r>
      <w:r w:rsidR="009B5A3E">
        <w:rPr>
          <w:sz w:val="28"/>
          <w:szCs w:val="28"/>
        </w:rPr>
        <w:t xml:space="preserve"> </w:t>
      </w:r>
      <w:r w:rsidRPr="00B53A59">
        <w:rPr>
          <w:sz w:val="28"/>
          <w:szCs w:val="28"/>
        </w:rPr>
        <w:t>- Закон Новосибирской области от 18.12.2014 № 499-ОЗ "Об отдельных вопросах организации социального обслуживания граждан в Новосибирской области";</w:t>
      </w:r>
    </w:p>
    <w:p w:rsidR="00B16267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- Постановление Правительства Новосибирской области от 04.08.2014 № 312-п "О дополнительных обстоятельствах для признания граждан нуждающимися в социальном обслуживании";</w:t>
      </w:r>
    </w:p>
    <w:p w:rsidR="00D96FDC" w:rsidRDefault="00D96FDC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06EDC">
        <w:rPr>
          <w:sz w:val="28"/>
          <w:szCs w:val="28"/>
        </w:rPr>
        <w:t>- Постановление Правительства Новосибирской области от 05.03.2015 № 74-п "О дополнительных категориях граждан, которым социальные услуги в Новосибирской области предоставляются бесплатно";</w:t>
      </w:r>
    </w:p>
    <w:p w:rsidR="00FE3145" w:rsidRDefault="00FE3145" w:rsidP="00FE3145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  <w:r w:rsidRPr="00FE31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</w:t>
      </w:r>
      <w:r w:rsidRPr="00FE3145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Постановление</w:t>
      </w:r>
      <w:r w:rsidRPr="00FE3145">
        <w:rPr>
          <w:bCs/>
          <w:sz w:val="28"/>
          <w:szCs w:val="28"/>
        </w:rPr>
        <w:t xml:space="preserve"> от 24 декабря 2020 года N 44 «Об утверждении </w:t>
      </w:r>
      <w:hyperlink r:id="rId8" w:anchor="6560IO" w:history="1">
        <w:r w:rsidRPr="00FE3145">
          <w:rPr>
            <w:rStyle w:val="a4"/>
            <w:bCs/>
            <w:color w:val="auto"/>
            <w:sz w:val="28"/>
            <w:szCs w:val="28"/>
            <w:u w:val="none"/>
          </w:rPr>
          <w:t>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  </w:r>
      </w:hyperlink>
      <w:r>
        <w:rPr>
          <w:bCs/>
          <w:sz w:val="28"/>
          <w:szCs w:val="28"/>
        </w:rPr>
        <w:t>;</w:t>
      </w:r>
    </w:p>
    <w:p w:rsidR="00D96FDC" w:rsidRPr="00706EDC" w:rsidRDefault="00D96FDC" w:rsidP="00FE3145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06EDC">
        <w:rPr>
          <w:sz w:val="28"/>
          <w:szCs w:val="28"/>
        </w:rPr>
        <w:t>-Приказ министерства социального развития Новосибирской области от 27.08.2014 №</w:t>
      </w:r>
      <w:r>
        <w:rPr>
          <w:sz w:val="28"/>
          <w:szCs w:val="28"/>
        </w:rPr>
        <w:t xml:space="preserve"> </w:t>
      </w:r>
      <w:r w:rsidRPr="00706EDC">
        <w:rPr>
          <w:sz w:val="28"/>
          <w:szCs w:val="28"/>
        </w:rPr>
        <w:t>976</w:t>
      </w:r>
      <w:r>
        <w:rPr>
          <w:sz w:val="28"/>
          <w:szCs w:val="28"/>
        </w:rPr>
        <w:t xml:space="preserve"> </w:t>
      </w:r>
      <w:r w:rsidRPr="00706EDC">
        <w:rPr>
          <w:sz w:val="28"/>
          <w:szCs w:val="28"/>
        </w:rPr>
        <w:t>«Об утверждении Порядка расходования организациями социального обслуживания Новосибирской области,  подведомственными министерству социального развития Новосибирской области, средств, образовавшихся в результате взимания платы за предоставление социальных услуг»;</w:t>
      </w:r>
    </w:p>
    <w:p w:rsidR="00D96FDC" w:rsidRPr="00706EDC" w:rsidRDefault="00D96FDC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06EDC">
        <w:rPr>
          <w:sz w:val="28"/>
          <w:szCs w:val="28"/>
        </w:rPr>
        <w:t>- Приказ министерства социального развития Новосибирской области от 22.10.2014 № 1235 "Об утверждении Порядка формирования и ведения регистра получателей социальных услуг";</w:t>
      </w:r>
    </w:p>
    <w:p w:rsidR="00D96FDC" w:rsidRPr="00706EDC" w:rsidRDefault="00D96FDC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06EDC">
        <w:rPr>
          <w:sz w:val="28"/>
          <w:szCs w:val="28"/>
        </w:rPr>
        <w:t>- Приказ министерства социального развития Новосибирской области от 03.03.2015 № 167 "Об утверждении перечня мероприятий, которые осуществляются при оказании социального сопровождения";</w:t>
      </w:r>
    </w:p>
    <w:p w:rsidR="00D96FDC" w:rsidRPr="00706EDC" w:rsidRDefault="00D96FDC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06EDC">
        <w:rPr>
          <w:sz w:val="28"/>
          <w:szCs w:val="28"/>
        </w:rPr>
        <w:t>- Приказ министерства социального развития Новосибирской области от 19.12.2014 № 1431 "Об утверждении рекомендуемых форм договоров о предоставлении социальных услуг, рекомендуемой формы акта о предоставлении срочных социальных услуг";</w:t>
      </w:r>
    </w:p>
    <w:p w:rsidR="00D96FDC" w:rsidRPr="00706EDC" w:rsidRDefault="00D96FDC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06EDC">
        <w:rPr>
          <w:sz w:val="28"/>
          <w:szCs w:val="28"/>
        </w:rPr>
        <w:t xml:space="preserve">- Приказ министерства социального развития Новосибирской области от 27.10.2014 № 1257 </w:t>
      </w:r>
      <w:r w:rsidR="009B5A3E">
        <w:rPr>
          <w:sz w:val="28"/>
          <w:szCs w:val="28"/>
        </w:rPr>
        <w:t xml:space="preserve"> </w:t>
      </w:r>
      <w:r w:rsidRPr="00706EDC">
        <w:rPr>
          <w:sz w:val="28"/>
          <w:szCs w:val="28"/>
        </w:rPr>
        <w:t xml:space="preserve">"Об утверждении нормативов обеспечения площадью жилых помещений, мягким инвентарем при предоставлении социальных услуг </w:t>
      </w:r>
      <w:r w:rsidR="009B5A3E">
        <w:rPr>
          <w:sz w:val="28"/>
          <w:szCs w:val="28"/>
        </w:rPr>
        <w:t xml:space="preserve"> </w:t>
      </w:r>
      <w:proofErr w:type="spellStart"/>
      <w:r w:rsidR="009B5A3E">
        <w:rPr>
          <w:sz w:val="28"/>
          <w:szCs w:val="28"/>
        </w:rPr>
        <w:t>т</w:t>
      </w:r>
      <w:r w:rsidRPr="00706EDC">
        <w:rPr>
          <w:sz w:val="28"/>
          <w:szCs w:val="28"/>
        </w:rPr>
        <w:t>организациями</w:t>
      </w:r>
      <w:proofErr w:type="spellEnd"/>
      <w:r w:rsidRPr="00706EDC">
        <w:rPr>
          <w:sz w:val="28"/>
          <w:szCs w:val="28"/>
        </w:rPr>
        <w:t xml:space="preserve"> социального обслуживания Новосибирской области";</w:t>
      </w:r>
    </w:p>
    <w:p w:rsidR="00D96FDC" w:rsidRPr="00706EDC" w:rsidRDefault="00D96FDC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06EDC">
        <w:rPr>
          <w:sz w:val="28"/>
          <w:szCs w:val="28"/>
        </w:rPr>
        <w:t>- Приказ министерства социального развития Новосибирской области от 31.10.2014 № 1288 "Об утверждении Порядка предоставления социальных услуг поставщиками социальных услуг в Новосибирской области";</w:t>
      </w:r>
    </w:p>
    <w:p w:rsidR="009B5A3E" w:rsidRDefault="00D96FDC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B5A3E" w:rsidRDefault="009B5A3E" w:rsidP="00D96FDC">
      <w:pPr>
        <w:pStyle w:val="a3"/>
        <w:jc w:val="both"/>
        <w:rPr>
          <w:sz w:val="28"/>
          <w:szCs w:val="28"/>
        </w:rPr>
      </w:pPr>
    </w:p>
    <w:p w:rsidR="005C154C" w:rsidRDefault="009B5A3E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C154C" w:rsidRDefault="005C154C" w:rsidP="00D96FDC">
      <w:pPr>
        <w:pStyle w:val="a3"/>
        <w:jc w:val="both"/>
        <w:rPr>
          <w:sz w:val="28"/>
          <w:szCs w:val="28"/>
        </w:rPr>
      </w:pPr>
    </w:p>
    <w:p w:rsidR="005C154C" w:rsidRDefault="005C154C" w:rsidP="00D96FDC">
      <w:pPr>
        <w:pStyle w:val="a3"/>
        <w:jc w:val="both"/>
        <w:rPr>
          <w:sz w:val="28"/>
          <w:szCs w:val="28"/>
        </w:rPr>
      </w:pPr>
    </w:p>
    <w:p w:rsidR="00D96FDC" w:rsidRPr="00706EDC" w:rsidRDefault="005C154C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9B5A3E">
        <w:rPr>
          <w:sz w:val="28"/>
          <w:szCs w:val="28"/>
        </w:rPr>
        <w:t xml:space="preserve"> </w:t>
      </w:r>
      <w:r w:rsidR="00D96FDC" w:rsidRPr="00706EDC">
        <w:rPr>
          <w:sz w:val="28"/>
          <w:szCs w:val="28"/>
        </w:rPr>
        <w:t>- Приказ министерства социального развития Новосибирской области от 23.12.2014 № 1446 "Об утверждении стандартов социальных услуг, предоставляемых поставщиками социальных услуг";</w:t>
      </w:r>
    </w:p>
    <w:p w:rsidR="00D96FDC" w:rsidRDefault="00D96FDC" w:rsidP="00D96FD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06EDC">
        <w:rPr>
          <w:sz w:val="28"/>
          <w:szCs w:val="28"/>
        </w:rPr>
        <w:t>- Приказ министерства социального развития Новосибирской области от 06.10.2014 № 1164 "Об утверждении норм питания в организациях социального обслуживания Новосибирской области";</w:t>
      </w:r>
    </w:p>
    <w:p w:rsidR="00BB4B54" w:rsidRPr="00B53A59" w:rsidRDefault="00BB4B54" w:rsidP="002C2E2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другие нормативно правовые акты.</w:t>
      </w:r>
    </w:p>
    <w:p w:rsidR="00B16267" w:rsidRPr="006B6F1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</w:t>
      </w:r>
      <w:r w:rsidRPr="006B6F19">
        <w:rPr>
          <w:sz w:val="28"/>
          <w:szCs w:val="28"/>
        </w:rPr>
        <w:t>1.10</w:t>
      </w:r>
      <w:r w:rsidR="0020636C" w:rsidRPr="006B6F19">
        <w:rPr>
          <w:sz w:val="28"/>
          <w:szCs w:val="28"/>
        </w:rPr>
        <w:t>.</w:t>
      </w:r>
      <w:r w:rsidRPr="006B6F19">
        <w:rPr>
          <w:sz w:val="28"/>
          <w:szCs w:val="28"/>
        </w:rPr>
        <w:t xml:space="preserve"> Отделение создается, реорганизуется и ликвидируется приказом директора  учреждения</w:t>
      </w:r>
      <w:r w:rsidR="006B6F19">
        <w:rPr>
          <w:sz w:val="28"/>
          <w:szCs w:val="28"/>
        </w:rPr>
        <w:t>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1.11 Отделение   рассчитано на  18 мест для  граждан пожилого возраста и инвалидов.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1.12</w:t>
      </w:r>
      <w:r w:rsidR="004E05F6" w:rsidRPr="00B53A59">
        <w:rPr>
          <w:sz w:val="28"/>
          <w:szCs w:val="28"/>
        </w:rPr>
        <w:t>. В</w:t>
      </w:r>
      <w:r w:rsidRPr="00B53A59">
        <w:rPr>
          <w:sz w:val="28"/>
          <w:szCs w:val="28"/>
        </w:rPr>
        <w:t xml:space="preserve"> отделении ведется учетно-отчетная документация в соответствии с утвержденной приказом учреждения номенклатурой дел под индексом 03. После истечения срока хранения документация уничтожается в установленном законодательством порядке или  согласно номенклатуре дел  передается  в архив Краснозёрского  района Новосибирской области.</w:t>
      </w:r>
    </w:p>
    <w:p w:rsidR="00B16267" w:rsidRPr="00B53A59" w:rsidRDefault="00B16267" w:rsidP="00B16267">
      <w:pPr>
        <w:pStyle w:val="a3"/>
        <w:rPr>
          <w:i/>
          <w:sz w:val="28"/>
          <w:szCs w:val="28"/>
        </w:rPr>
      </w:pPr>
    </w:p>
    <w:p w:rsidR="00B16267" w:rsidRPr="00B53A59" w:rsidRDefault="00B16267" w:rsidP="00B16267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53A59">
        <w:rPr>
          <w:b/>
          <w:sz w:val="28"/>
          <w:szCs w:val="28"/>
        </w:rPr>
        <w:t>ЦЕЛЬ ДЕЯТЕЛЬНОСТИ ОТДЕЛЕНИЯ</w:t>
      </w:r>
    </w:p>
    <w:p w:rsidR="00B16267" w:rsidRPr="00B53A59" w:rsidRDefault="00B16267" w:rsidP="00B16267">
      <w:pPr>
        <w:pStyle w:val="a3"/>
        <w:ind w:left="720"/>
        <w:jc w:val="center"/>
        <w:rPr>
          <w:b/>
          <w:sz w:val="28"/>
          <w:szCs w:val="28"/>
        </w:rPr>
      </w:pP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 Целью деятельности отделения является обеспечение гражданам пожилого возраста и инвалидам (далее по тексту получателям социальных услуг) благоприятных условий, соответствующих их возрасту и состоянию здоровья, организация питания и ухода, посильной трудовой деятельности, мероприятий социального характера,  отдыха и досуга.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</w:p>
    <w:p w:rsidR="009B5A3E" w:rsidRDefault="009B5A3E" w:rsidP="00B16267">
      <w:pPr>
        <w:pStyle w:val="a3"/>
        <w:jc w:val="center"/>
        <w:rPr>
          <w:b/>
          <w:sz w:val="28"/>
          <w:szCs w:val="28"/>
        </w:rPr>
      </w:pPr>
    </w:p>
    <w:p w:rsidR="00B16267" w:rsidRPr="00B53A59" w:rsidRDefault="00B16267" w:rsidP="00B16267">
      <w:pPr>
        <w:pStyle w:val="a3"/>
        <w:jc w:val="center"/>
        <w:rPr>
          <w:b/>
          <w:sz w:val="28"/>
          <w:szCs w:val="28"/>
        </w:rPr>
      </w:pPr>
      <w:r w:rsidRPr="00B53A59">
        <w:rPr>
          <w:b/>
          <w:sz w:val="28"/>
          <w:szCs w:val="28"/>
        </w:rPr>
        <w:t>3.ОСНОВНЫЕ ЗАДАЧИ И НАПРАВЛЕНИЯ  ДЕЯТЕЛЬНОСТИ ОТДЕЛЕНИЯ</w:t>
      </w:r>
    </w:p>
    <w:p w:rsidR="00B16267" w:rsidRPr="00B53A59" w:rsidRDefault="00B16267" w:rsidP="00B16267">
      <w:pPr>
        <w:pStyle w:val="a3"/>
        <w:jc w:val="center"/>
        <w:rPr>
          <w:b/>
          <w:sz w:val="28"/>
          <w:szCs w:val="28"/>
        </w:rPr>
      </w:pP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3.1 Основными задачами отделения являются: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-определение конкретных форм помощи гражданам, нуждающимся в </w:t>
      </w:r>
      <w:r w:rsidR="008C504C">
        <w:rPr>
          <w:sz w:val="28"/>
          <w:szCs w:val="28"/>
        </w:rPr>
        <w:t xml:space="preserve">стационарном </w:t>
      </w:r>
      <w:r w:rsidRPr="00B53A59">
        <w:rPr>
          <w:sz w:val="28"/>
          <w:szCs w:val="28"/>
        </w:rPr>
        <w:t xml:space="preserve">социальном обслуживании, исходя из состояния их </w:t>
      </w:r>
      <w:proofErr w:type="gramStart"/>
      <w:r w:rsidRPr="00B53A59">
        <w:rPr>
          <w:sz w:val="28"/>
          <w:szCs w:val="28"/>
        </w:rPr>
        <w:t>здоровья  возможности</w:t>
      </w:r>
      <w:proofErr w:type="gramEnd"/>
      <w:r w:rsidRPr="00B53A59">
        <w:rPr>
          <w:sz w:val="28"/>
          <w:szCs w:val="28"/>
        </w:rPr>
        <w:t xml:space="preserve"> к самообслуживанию</w:t>
      </w:r>
      <w:r w:rsidR="008C504C">
        <w:rPr>
          <w:sz w:val="28"/>
          <w:szCs w:val="28"/>
        </w:rPr>
        <w:t>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-профилактика обстоятельств, обусловливающих нуждаемость гражданина в социальном обслуживании.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3.2  Направления деятельности отделения:</w:t>
      </w:r>
    </w:p>
    <w:p w:rsidR="009B5A3E" w:rsidRDefault="00B16267" w:rsidP="00B16267">
      <w:pPr>
        <w:pStyle w:val="a3"/>
        <w:jc w:val="both"/>
        <w:rPr>
          <w:sz w:val="28"/>
          <w:szCs w:val="28"/>
          <w:shd w:val="clear" w:color="auto" w:fill="FFFFFF"/>
        </w:rPr>
      </w:pPr>
      <w:r w:rsidRPr="00B53A59">
        <w:rPr>
          <w:sz w:val="28"/>
          <w:szCs w:val="28"/>
        </w:rPr>
        <w:t>-</w:t>
      </w:r>
      <w:r w:rsidRPr="00B53A59">
        <w:rPr>
          <w:sz w:val="28"/>
          <w:szCs w:val="28"/>
          <w:shd w:val="clear" w:color="auto" w:fill="FFFFFF"/>
        </w:rPr>
        <w:t xml:space="preserve">стационарное социальное обслуживание направлено на оказание разносторонней социальной помощи гражданам пожилого возраста и </w:t>
      </w: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B5A3E" w:rsidRDefault="009B5A3E" w:rsidP="00B16267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  <w:shd w:val="clear" w:color="auto" w:fill="FFFFFF"/>
        </w:rPr>
        <w:t>инвалидам, частично или полностью утратившим способность к самообслуживанию и нуждающимся по состоянию здоровья в постоянном уходе и наблюдении в стационарных условиях учреждений с круглосуточным пребыванием граждан;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осуществление деятельности по предоставлению социальных услуг гражданам в соответствии с действующим законодательством;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внедрение в практику инновационных форм и технологий социального обслуживания населения.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</w:p>
    <w:p w:rsidR="00B16267" w:rsidRPr="00B53A59" w:rsidRDefault="00B16267" w:rsidP="00B16267">
      <w:pPr>
        <w:pStyle w:val="a3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B53A59">
        <w:rPr>
          <w:b/>
          <w:sz w:val="28"/>
          <w:szCs w:val="28"/>
        </w:rPr>
        <w:t>ФУНКЦИИ ОТДЕЛЕНИЯ</w:t>
      </w:r>
    </w:p>
    <w:p w:rsidR="00B16267" w:rsidRPr="00B53A59" w:rsidRDefault="00B16267" w:rsidP="00B16267">
      <w:pPr>
        <w:pStyle w:val="a3"/>
        <w:ind w:left="720"/>
        <w:jc w:val="center"/>
        <w:rPr>
          <w:b/>
          <w:sz w:val="28"/>
          <w:szCs w:val="28"/>
        </w:rPr>
      </w:pP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Оказание социальных услуг населению: 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4.1. социально-бытовые услуги: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-предоставление площади жилых помещений согласно утвержденным нормативам;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-обеспечение  мебелью согласно утвержденным нормативам;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-обеспечение мягким инвентарем (одеждой, обувью, нательным бельем и постельными принадлежностями) согласно утвержденным нормативам;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-обеспечение </w:t>
      </w:r>
      <w:r w:rsidR="00DB634C" w:rsidRPr="00B53A59">
        <w:rPr>
          <w:sz w:val="28"/>
          <w:szCs w:val="28"/>
        </w:rPr>
        <w:t>питанием,</w:t>
      </w:r>
      <w:r w:rsidRPr="00B53A59">
        <w:rPr>
          <w:sz w:val="28"/>
          <w:szCs w:val="28"/>
        </w:rPr>
        <w:t xml:space="preserve"> согласно утвержденным нормативам;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-оказание помощи в написании и прочтении писем;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-покупка за счет средств получателя социальных услуг и доставка продуктов питания, промышленных товаров первой необходимости, средств санитарии и гигиены, средств ухода, книг, газет, журналов;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-прием и обеспечение хранения личных вещей и ценностей;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-создание условий для отправления религиозных обрядов (в том числе приглашение священнослужителей);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-содействие в организации ритуальных мероприятий (при отсутствии у умерших родственников или их отказе заняться погребением), оповещение родственников, сопровождение похорон;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-сопровождение на прогулке;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-помощь в приеме пищи (кормление);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-уборка жилых помещений;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-ремонт одежды;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-помощь в приготовлении пищи;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lastRenderedPageBreak/>
        <w:t>-оплата за счет средств получателя социальных услуг жилищно-коммунальных услуг и услуг связи;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-оценка способности к самообслуживанию, составление индивидуального плана социального обслуживания;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4.2.социально-медицинские услуги: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-предварительная запись на прием к врачам-специалистам в медицинскую организацию;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предварительная запись, оформление документов на госпитализацию;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-приобретение лекарственных препаратов и изделий медицинского назначения;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-содействие в изготовлении изделий медицинского назначения по индивидуальному заказу;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-содействие в обеспечении техническими средствами ухода и реабилитации (в том числе доставка технических средств ухода или реабилитации);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-содействие в организации оздоровления и санаторно-курортного лечения согласно медицинским показаниям;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-предварительная запись в медицинскую организацию (при отсутствии в учреждении стоматологического кабинета);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4.3.социально-психологические услуги: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-тестирование;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-консультация психолога;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-психологическая, в том числе экстренная, помощь;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</w:t>
      </w:r>
      <w:proofErr w:type="spellStart"/>
      <w:r w:rsidRPr="00B53A59">
        <w:rPr>
          <w:sz w:val="28"/>
          <w:szCs w:val="28"/>
        </w:rPr>
        <w:t>психокоррекционное</w:t>
      </w:r>
      <w:proofErr w:type="spellEnd"/>
      <w:r w:rsidRPr="00B53A59">
        <w:rPr>
          <w:sz w:val="28"/>
          <w:szCs w:val="28"/>
        </w:rPr>
        <w:t xml:space="preserve"> занятие (групповое);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-психологический тренинг;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4.4. социально-педагогические услуги: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-организация досуга и отдыха (праздники, экскурсии и другие культурные мероприятия, в том числе в группах </w:t>
      </w:r>
      <w:proofErr w:type="spellStart"/>
      <w:r w:rsidRPr="00B53A59">
        <w:rPr>
          <w:sz w:val="28"/>
          <w:szCs w:val="28"/>
        </w:rPr>
        <w:t>взаимоподдержки</w:t>
      </w:r>
      <w:proofErr w:type="spellEnd"/>
      <w:r w:rsidRPr="00B53A59">
        <w:rPr>
          <w:sz w:val="28"/>
          <w:szCs w:val="28"/>
        </w:rPr>
        <w:t xml:space="preserve">, клубах общения) формирование позитивных интересов; 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-предоставление печатных изданий, настольных игр;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-проведение бесед и дискуссий;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4.5. социально-правовые услуги: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-оказание помощи в оформлении и восстановлении документов получателей социальных услуг;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-оказание помощи в получении юридических услуг (в том числе консультирование);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-услуги по защите прав и законных интересов получателей социальных услуг в установленном законодательством порядке (в том числе подготовка </w:t>
      </w:r>
      <w:r w:rsidRPr="00B53A59">
        <w:rPr>
          <w:sz w:val="28"/>
          <w:szCs w:val="28"/>
        </w:rPr>
        <w:lastRenderedPageBreak/>
        <w:t>документов, обеспечение представительства для защиты прав и интересов в суде, иных государственных органах и организациях);</w:t>
      </w:r>
    </w:p>
    <w:p w:rsidR="00B16267" w:rsidRPr="00B53A59" w:rsidRDefault="00B16267" w:rsidP="00B16267">
      <w:pPr>
        <w:pStyle w:val="a3"/>
        <w:jc w:val="both"/>
        <w:rPr>
          <w:bCs/>
          <w:sz w:val="28"/>
          <w:szCs w:val="28"/>
        </w:rPr>
      </w:pPr>
      <w:r w:rsidRPr="00B53A59">
        <w:rPr>
          <w:sz w:val="28"/>
          <w:szCs w:val="28"/>
        </w:rPr>
        <w:t>-</w:t>
      </w:r>
      <w:r w:rsidRPr="00B53A59">
        <w:rPr>
          <w:bCs/>
          <w:sz w:val="28"/>
          <w:szCs w:val="28"/>
        </w:rPr>
        <w:t>получение по доверенности пенсий, пособий, других социальных выплат;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bCs/>
          <w:sz w:val="28"/>
          <w:szCs w:val="28"/>
        </w:rPr>
        <w:t xml:space="preserve">   4.6.</w:t>
      </w:r>
      <w:r w:rsidRPr="00B53A59">
        <w:rPr>
          <w:sz w:val="28"/>
          <w:szCs w:val="28"/>
        </w:rPr>
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обучение инвалидов пользованию техническими средствами реабилитации.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Реализация мероприятий, осуществляемых при оказании социального сопровождения.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</w:p>
    <w:p w:rsidR="00B16267" w:rsidRPr="00B53A59" w:rsidRDefault="00B16267" w:rsidP="00B16267">
      <w:pPr>
        <w:pStyle w:val="a3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B53A59">
        <w:rPr>
          <w:b/>
          <w:sz w:val="28"/>
          <w:szCs w:val="28"/>
        </w:rPr>
        <w:t>ОРГАНИЗАЦИЯ ДЕЯТЕЛЬНОСТИ ОТДЕЛЕНИЯ</w:t>
      </w:r>
    </w:p>
    <w:p w:rsidR="00B16267" w:rsidRPr="00B53A59" w:rsidRDefault="00B16267" w:rsidP="00B16267">
      <w:pPr>
        <w:pStyle w:val="a3"/>
        <w:ind w:left="1080"/>
        <w:jc w:val="center"/>
        <w:rPr>
          <w:b/>
          <w:sz w:val="28"/>
          <w:szCs w:val="28"/>
        </w:rPr>
      </w:pP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 На стационарном социальном обслуживании в отделении  на условиях постоянного (бессрочного) или временного (сроком до 6 месяцев) пребывания  находятся граждане следующих категорий: 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color w:val="000000"/>
          <w:sz w:val="28"/>
          <w:szCs w:val="28"/>
        </w:rPr>
        <w:t>-</w:t>
      </w:r>
      <w:r w:rsidRPr="00B53A59">
        <w:rPr>
          <w:sz w:val="28"/>
          <w:szCs w:val="28"/>
        </w:rPr>
        <w:t xml:space="preserve">мужчины старше 60 лет и женщин старше 55 лет; </w:t>
      </w:r>
    </w:p>
    <w:p w:rsidR="00B16267" w:rsidRPr="00B53A59" w:rsidRDefault="00B16267" w:rsidP="00B16267">
      <w:pPr>
        <w:pStyle w:val="a3"/>
        <w:jc w:val="both"/>
        <w:rPr>
          <w:color w:val="FF0000"/>
          <w:sz w:val="28"/>
          <w:szCs w:val="28"/>
        </w:rPr>
      </w:pPr>
      <w:r w:rsidRPr="00B53A59">
        <w:rPr>
          <w:sz w:val="28"/>
          <w:szCs w:val="28"/>
        </w:rPr>
        <w:t xml:space="preserve">-инвалиды 1 и 2 групп старше 18 лет,  нуждающиеся в посторонней помощи в связи с частичной или полной утратой возможности самостоятельно удовлетворять свои жизненные потребности вследствие ограничения способности к самообслуживанию и (или) передвижению. 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 В отделении  предоставляются услуги   гражданам Российской Федерации, иностранным гражданам и лицам без гражданства, постоянно проживающим на территории Российской Федерации, беженцам, признанным нуждающимися в социальном обслуживании.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Перечень социальных услуг, предоставляемых в стационарной форме социального обслуживания, содержится в </w:t>
      </w:r>
      <w:hyperlink r:id="rId9" w:tooltip="Закон Новосибирской области от 18.12.2014 N 499-ОЗ (ред. от 31.05.2016) &quot;Об отдельных вопросах организации социального обслуживания граждан в Новосибирской области&quot; (принят постановлением Законодательного Собрания Новосибирской области от 11.12.2014 N 499-ЗС){" w:history="1">
        <w:r w:rsidRPr="00B53A59">
          <w:rPr>
            <w:sz w:val="28"/>
            <w:szCs w:val="28"/>
          </w:rPr>
          <w:t>Законе</w:t>
        </w:r>
      </w:hyperlink>
      <w:r w:rsidRPr="00B53A59">
        <w:rPr>
          <w:sz w:val="28"/>
          <w:szCs w:val="28"/>
        </w:rPr>
        <w:t xml:space="preserve"> Новосибирской области от 18.12.2014 N 499</w:t>
      </w:r>
      <w:r w:rsidR="00DE1C46">
        <w:rPr>
          <w:sz w:val="28"/>
          <w:szCs w:val="28"/>
        </w:rPr>
        <w:t xml:space="preserve"> </w:t>
      </w:r>
      <w:r w:rsidRPr="00B53A59">
        <w:rPr>
          <w:sz w:val="28"/>
          <w:szCs w:val="28"/>
        </w:rPr>
        <w:t>-</w:t>
      </w:r>
      <w:r w:rsidR="00DE1C46">
        <w:rPr>
          <w:sz w:val="28"/>
          <w:szCs w:val="28"/>
        </w:rPr>
        <w:t xml:space="preserve"> </w:t>
      </w:r>
      <w:r w:rsidRPr="00B53A59">
        <w:rPr>
          <w:sz w:val="28"/>
          <w:szCs w:val="28"/>
        </w:rPr>
        <w:t>ОЗ "Об отдельных вопросах организации социального обслуживания граждан в Новосибирской области" (далее - Закон N 499-ОЗ).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</w:t>
      </w:r>
      <w:hyperlink r:id="rId10" w:tooltip="Приказ Минсоцразвития Новосибирской области от 23.12.2014 N 1446 (ред. от 07.12.2017) &quot;Об утверждении Стандартов социальных услуг, предоставляемых поставщиками социальных услуг&quot;{КонсультантПлюс}" w:history="1">
        <w:r w:rsidRPr="00B53A59">
          <w:rPr>
            <w:sz w:val="28"/>
            <w:szCs w:val="28"/>
          </w:rPr>
          <w:t>Стандарты</w:t>
        </w:r>
      </w:hyperlink>
      <w:r w:rsidRPr="00B53A59">
        <w:rPr>
          <w:sz w:val="28"/>
          <w:szCs w:val="28"/>
        </w:rPr>
        <w:t xml:space="preserve"> социальных услуг, предоставляемых  в стационарной форме социального обслуживания,  утверждены приказом министерства социального развития Новосибирской области от 23.12.2014 N 1446 "Об утверждении Стандартов социальных услуг, предоставляемых поставщиками социальных услуг".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 Показатели качества предоставления социальных услуг в стационарной форме определены в </w:t>
      </w:r>
      <w:hyperlink r:id="rId11" w:tooltip="Приказ Минсоцразвития Новосибирской области от 23.12.2014 N 1446 (ред. от 07.12.2017) &quot;Об утверждении Стандартов социальных услуг, предоставляемых поставщиками социальных услуг&quot;{КонсультантПлюс}" w:history="1">
        <w:r w:rsidRPr="00B53A59">
          <w:rPr>
            <w:sz w:val="28"/>
            <w:szCs w:val="28"/>
          </w:rPr>
          <w:t>стандартах</w:t>
        </w:r>
      </w:hyperlink>
      <w:r w:rsidRPr="00B53A59">
        <w:rPr>
          <w:sz w:val="28"/>
          <w:szCs w:val="28"/>
        </w:rPr>
        <w:t xml:space="preserve"> социальных услуг. Оценка результатов предоставления социальных услуг поставщиками социальных услуг осуществляется с учетом указанных показателей качества предоставления социальных услуг.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Социальные услуги в стационарной форме социального обслуживания предоставляются бесплатно и за плату.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Социальные услуги в стационарной форме социального обслуживания предоставляются бесплатно категориям граждан, указанным в </w:t>
      </w:r>
      <w:hyperlink r:id="rId12" w:tooltip="Федеральный закон от 28.12.2013 N 442-ФЗ (ред. от 14.11.2017) &quot;Об основах социального обслуживания граждан в Российской Федерации&quot;{КонсультантПлюс}" w:history="1">
        <w:r w:rsidRPr="00B53A59">
          <w:rPr>
            <w:sz w:val="28"/>
            <w:szCs w:val="28"/>
          </w:rPr>
          <w:t>частях 1</w:t>
        </w:r>
      </w:hyperlink>
      <w:r w:rsidRPr="00B53A59">
        <w:rPr>
          <w:sz w:val="28"/>
          <w:szCs w:val="28"/>
        </w:rPr>
        <w:t xml:space="preserve"> и </w:t>
      </w:r>
      <w:hyperlink r:id="rId13" w:tooltip="Федеральный закон от 28.12.2013 N 442-ФЗ (ред. от 14.11.2017) &quot;Об основах социального обслуживания граждан в Российской Федерации&quot;{КонсультантПлюс}" w:history="1">
        <w:r w:rsidRPr="00B53A59">
          <w:rPr>
            <w:sz w:val="28"/>
            <w:szCs w:val="28"/>
          </w:rPr>
          <w:t>2 статьи 31</w:t>
        </w:r>
      </w:hyperlink>
      <w:r w:rsidRPr="00B53A59">
        <w:rPr>
          <w:sz w:val="28"/>
          <w:szCs w:val="28"/>
        </w:rPr>
        <w:t xml:space="preserve"> Федерального закона от 28.12.2013 N 442-</w:t>
      </w:r>
      <w:r w:rsidR="00DE1C46">
        <w:rPr>
          <w:sz w:val="28"/>
          <w:szCs w:val="28"/>
        </w:rPr>
        <w:t xml:space="preserve"> </w:t>
      </w:r>
      <w:r w:rsidRPr="00B53A59">
        <w:rPr>
          <w:sz w:val="28"/>
          <w:szCs w:val="28"/>
        </w:rPr>
        <w:t xml:space="preserve">ФЗ "Об основах социального обслуживания граждан в Российской Федерации" (далее - Федеральный закон), а также иным категориям граждан, указанным в </w:t>
      </w:r>
      <w:hyperlink r:id="rId14" w:tooltip="Постановление Правительства Новосибирской области от 05.03.2015 N 74-п (ред. от 23.01.2018) &quot;О дополнительных категориях граждан, которым социальные услуги в Новосибирской области предоставляются бесплатно&quot;{КонсультантПлюс}" w:history="1">
        <w:r w:rsidRPr="00B53A59">
          <w:rPr>
            <w:sz w:val="28"/>
            <w:szCs w:val="28"/>
          </w:rPr>
          <w:t>постановлении</w:t>
        </w:r>
      </w:hyperlink>
      <w:r w:rsidRPr="00B53A59">
        <w:rPr>
          <w:sz w:val="28"/>
          <w:szCs w:val="28"/>
        </w:rPr>
        <w:t xml:space="preserve"> Правительства Новосибирской области от 05.03.2015 N 74-п </w:t>
      </w:r>
      <w:r w:rsidRPr="00B53A59">
        <w:rPr>
          <w:sz w:val="28"/>
          <w:szCs w:val="28"/>
        </w:rPr>
        <w:lastRenderedPageBreak/>
        <w:t xml:space="preserve">"О дополнительных категориях граждан, которым социальные услуги в Новосибирской области предоставляются бесплатно", в соответствии с индивидуальной программой предоставления социальных услуг. 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Размер ежемесячной платы за предоставление социальных услуг в стационарной форме социального обслуживания рассчитывается на основе тарифов на социальные услуги, утверждаемых департаментом по тарифам Новосибирской области, и не может превышать семьдесят пять процентов 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среднедушевого дохода получателя социальных услуг, рассчитанного в соответствии с </w:t>
      </w:r>
      <w:hyperlink r:id="rId15" w:tooltip="Федеральный закон от 28.12.2013 N 442-ФЗ (ред. от 14.11.2017) &quot;Об основах социального обслуживания граждан в Российской Федерации&quot;{КонсультантПлюс}" w:history="1">
        <w:r w:rsidRPr="00B53A59">
          <w:rPr>
            <w:sz w:val="28"/>
            <w:szCs w:val="28"/>
          </w:rPr>
          <w:t>частью 4 статьи 31</w:t>
        </w:r>
      </w:hyperlink>
      <w:r w:rsidRPr="00B53A59">
        <w:rPr>
          <w:sz w:val="28"/>
          <w:szCs w:val="28"/>
        </w:rPr>
        <w:t xml:space="preserve"> Федерального закона.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Расчет среднедушевого дохода получателя социальных услуг осуществляется органом, уполномоченным, на признание гражданина нуждающимся в социальном обслуживании, а также составление индивидуальной программы предоставления социальных услуг (далее - уполномоченный орган).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Расчет среднедушевого дохода в отношении получателя социальных услуг производится на дату подачи заявления о предоставлении социальных услуг либо дату представления сведений об изменении состава семьи, доходов членов семьи или одиноко проживающего гражданина и принадлежащего им (ему) имущества на праве собственности и осуществляется на основании документов (сведений) о составе семьи, наличии (отсутствии) доходов членов семьи или одиноко проживающего гражданина и принадлежащем им (ему) имуществе на праве собственности, в соответствии с </w:t>
      </w:r>
      <w:hyperlink r:id="rId16" w:tooltip="Постановление Правительства РФ от 18.10.2014 N 1075 &quot;Об утверждении Правил определения среднедушевого дохода для предоставления социальных услуг бесплатно&quot;{КонсультантПлюс}" w:history="1">
        <w:r w:rsidRPr="00B53A59">
          <w:rPr>
            <w:sz w:val="28"/>
            <w:szCs w:val="28"/>
          </w:rPr>
          <w:t>Правилами</w:t>
        </w:r>
      </w:hyperlink>
      <w:r w:rsidRPr="00B53A59">
        <w:rPr>
          <w:sz w:val="28"/>
          <w:szCs w:val="28"/>
        </w:rPr>
        <w:t xml:space="preserve"> расчета среднедушевого дохода для предоставления социальных услуг бесплатно, утвержденными постановлением Правительства Российской Федерации от 18.10.2014 N 1075 "Об утверждении Правил определения среднедушевого дохода для предоставления социальных услуг бесплатно" (далее - постановление Правительства N 1075). 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Поставщик социальных услуг вправе предоставлять гражданам, находящимся на социальном обслуживании в стационарной форме, по их желанию социальные услуги, не предусмотренные индивидуальной программой предоставления социальных услуг (далее - индивидуальная программа), а также социальные услуги сверх объемов, определенных в индивидуальной программе, на условиях полной оплаты по тарифам на социальные услуги, утвержденным департаментом по тарифам Новосибирской области.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В случае предоставления социальных услуг за плату ее размер и порядок взимания определяются в договоре о предоставлении социальных услуг в стационарной форме (далее - договор), заключаемом между получателем социальных услуг (законным представителем) и поставщиком социальных услуг.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При изменении дохода получателя социальных услуг, в том числе в связи с изменениями в составе семьи или в размере его доходов и (или) членов его семьи, поставщик социальных услуг в течение 3 календарных дней с момента поступления информации о произошедших изменениях производит перерасчет среднедушевого дохода получателя социальных услуг. Если при изменении дохода получателя социальных услуг размер его фактического </w:t>
      </w:r>
      <w:r w:rsidRPr="00B53A59">
        <w:rPr>
          <w:sz w:val="28"/>
          <w:szCs w:val="28"/>
        </w:rPr>
        <w:lastRenderedPageBreak/>
        <w:t xml:space="preserve">дохода за расчетный месяц будет ниже его среднедушевого дохода, рассчитанного в соответствии с </w:t>
      </w:r>
      <w:hyperlink r:id="rId17" w:tooltip="Федеральный закон от 28.12.2013 N 442-ФЗ (ред. от 14.11.2017) &quot;Об основах социального обслуживания граждан в Российской Федерации&quot;{КонсультантПлюс}" w:history="1">
        <w:r w:rsidRPr="00B53A59">
          <w:rPr>
            <w:sz w:val="28"/>
            <w:szCs w:val="28"/>
          </w:rPr>
          <w:t>частью 4 статьи 31</w:t>
        </w:r>
      </w:hyperlink>
      <w:r w:rsidRPr="00B53A59">
        <w:rPr>
          <w:sz w:val="28"/>
          <w:szCs w:val="28"/>
        </w:rPr>
        <w:t xml:space="preserve"> Федерального закона, размер ежемесячной платы за предоставление социальных услуг по договору устанавливается в размере не более семидесяти пяти процентов фактического дохода получателя социальных услуг за расчетный месяц.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Плата по договору взимается поставщиком социальных услуг за фактически предоставленные социальные услуги.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bookmarkStart w:id="0" w:name="Par64"/>
      <w:bookmarkEnd w:id="0"/>
      <w:r w:rsidRPr="00B53A59">
        <w:rPr>
          <w:sz w:val="28"/>
          <w:szCs w:val="28"/>
        </w:rPr>
        <w:t xml:space="preserve">   Для рассмотрения вопроса о предоставлении социальных услуг в стационарной форме социального обслуживания в уполномоченный орган по месту жительства (месту пребывания) гражданина или в филиал государственного автономного учреждения Новосибирской области "Многофункциональный центр организации предоставления государственных и муниципальных услуг Новосибирской области" (далее - МФЦ) подается в письменной или электронной форме </w:t>
      </w:r>
      <w:hyperlink r:id="rId18" w:tooltip="Приказ Минтруда России от 28.03.2014 N 159н (ред. от 28.11.2016) &quot;Об утверждении формы заявления о предоставлении социальных услуг&quot; (Зарегистрировано в Минюсте России 26.05.2014 N 32430){КонсультантПлюс}" w:history="1">
        <w:r w:rsidRPr="00B53A59">
          <w:rPr>
            <w:sz w:val="28"/>
            <w:szCs w:val="28"/>
          </w:rPr>
          <w:t>заявление</w:t>
        </w:r>
      </w:hyperlink>
      <w:r w:rsidRPr="00B53A59">
        <w:rPr>
          <w:sz w:val="28"/>
          <w:szCs w:val="28"/>
        </w:rPr>
        <w:t xml:space="preserve"> о предоставлении социальных услуг, составленное по форме, утвержденной приказом Минтруда России от 28.03.2014 N 159</w:t>
      </w:r>
      <w:r w:rsidR="00DE1C46">
        <w:rPr>
          <w:sz w:val="28"/>
          <w:szCs w:val="28"/>
        </w:rPr>
        <w:t xml:space="preserve"> </w:t>
      </w:r>
      <w:r w:rsidRPr="00B53A59">
        <w:rPr>
          <w:sz w:val="28"/>
          <w:szCs w:val="28"/>
        </w:rPr>
        <w:t>н "Об утверждении формы заявления о предоставлении социальных услуг" с приложением следующих документов: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bookmarkStart w:id="1" w:name="Par65"/>
      <w:bookmarkEnd w:id="1"/>
      <w:r w:rsidRPr="00B53A59">
        <w:rPr>
          <w:sz w:val="28"/>
          <w:szCs w:val="28"/>
        </w:rPr>
        <w:t>-документ, удостоверяющий личность гражданина, обратившегося за предоставлением социальных услуг;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-заключение врачебной комиссии медицинской организации о состоянии здоровья, содержащее сведения о полной или частичной утрате гражданином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инвалидности, и нуждаемости в постоянном постороннем уходе, информацию об отсутствии медицинских противопоказаний, указанных в </w:t>
      </w:r>
      <w:hyperlink r:id="rId19" w:tooltip="Приказ Минздрава России от 29.04.2015 N 216н &quot;Об утверждении перечня медицинских противопоказаний, в связи с наличием которых гражданину или получателю социальных услуг может быть отказано, в том числе временно, в предоставлении социальных услуг в стационарной" w:history="1">
        <w:r w:rsidRPr="00B53A59">
          <w:rPr>
            <w:sz w:val="28"/>
            <w:szCs w:val="28"/>
          </w:rPr>
          <w:t>приказе</w:t>
        </w:r>
      </w:hyperlink>
      <w:r w:rsidRPr="00B53A59">
        <w:rPr>
          <w:sz w:val="28"/>
          <w:szCs w:val="28"/>
        </w:rPr>
        <w:t xml:space="preserve"> Минздрава России от 29.04.2015 N 216</w:t>
      </w:r>
      <w:r w:rsidR="00DE1C46">
        <w:rPr>
          <w:sz w:val="28"/>
          <w:szCs w:val="28"/>
        </w:rPr>
        <w:t xml:space="preserve"> </w:t>
      </w:r>
      <w:r w:rsidRPr="00B53A59">
        <w:rPr>
          <w:sz w:val="28"/>
          <w:szCs w:val="28"/>
        </w:rPr>
        <w:t>н "Об утверждении перечня медицинских противопоказаний, в связи с наличием которых гражданину или получателю социальных услуг может быть отказано, в том числе временно, в предоставлении социальных услуг в стационарной форме, а также формы заключения уполномоченной медицинской организации о наличии таких противопоказаний" (далее - приказ Минздрава России N 216н);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bookmarkStart w:id="2" w:name="Par67"/>
      <w:bookmarkEnd w:id="2"/>
      <w:r w:rsidRPr="00B53A59">
        <w:rPr>
          <w:sz w:val="28"/>
          <w:szCs w:val="28"/>
        </w:rPr>
        <w:t>- страховое свидетельство государственного пенсионного страхования (представляется по собственной инициативе);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bookmarkStart w:id="3" w:name="Par68"/>
      <w:bookmarkEnd w:id="3"/>
      <w:r w:rsidRPr="00B53A59">
        <w:rPr>
          <w:sz w:val="28"/>
          <w:szCs w:val="28"/>
        </w:rPr>
        <w:t>- пенсионное удостоверение (справка о назначении пенсии) (при наличии, представляется по собственной инициативе);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bookmarkStart w:id="4" w:name="Par69"/>
      <w:bookmarkEnd w:id="4"/>
      <w:r w:rsidRPr="00B53A59">
        <w:rPr>
          <w:sz w:val="28"/>
          <w:szCs w:val="28"/>
        </w:rPr>
        <w:t>- индивидуальная программа реабилитации или реабилитации инвалида (при наличии) и справка, подтверждающая факт установления инвалидности, выданные федеральным государственным учреждением медико-социальной экспертизы (для граждан, являющихся инвалидами);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справка об освобождении из мест лишения свободы (для граждан, освободившихся из мест лишения свободы);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документ, подтверждающий отсутствие (наличие) судимости (представляется по собственной инициативе);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bookmarkStart w:id="5" w:name="Par72"/>
      <w:bookmarkEnd w:id="5"/>
      <w:r w:rsidRPr="00B53A59">
        <w:rPr>
          <w:sz w:val="28"/>
          <w:szCs w:val="28"/>
        </w:rPr>
        <w:lastRenderedPageBreak/>
        <w:t>- документ, содержащий сведения о лицах, зарегистрированных по месту жительства (месту пребывания) гражданина, выданный не ранее чем за 30 календарных дней до дня подачи заявления;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договор социального найма (представляется по собственной инициативе в случае, если жилое помещение предоставлено на основании социального найма);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правоустанавливающий документ на жилое помещение, право на которое не зарегистрировано в Едином государственном реестре прав недвижимости.      Если право на жилое помещение зарегистрировано в Едином государственном реестре прав недвижимости, гражданин по собственной инициативе представляет правоустанавливающий документ на жилое помещение;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документы о доходах гражданина и доходах членов его семьи (при наличии) за двенадцать последних календарных месяцев, предшествующих месяцу подачи заявления о предоставлении социальных услуг (не представляются лицами, которым в соответствии с положениями </w:t>
      </w:r>
      <w:hyperlink r:id="rId20" w:tooltip="Федеральный закон от 28.12.2013 N 442-ФЗ (ред. от 14.11.2017) &quot;Об основах социального обслуживания граждан в Российской Федерации&quot;{КонсультантПлюс}" w:history="1">
        <w:r w:rsidRPr="00B53A59">
          <w:rPr>
            <w:sz w:val="28"/>
            <w:szCs w:val="28"/>
          </w:rPr>
          <w:t>части 1 статьи 31</w:t>
        </w:r>
      </w:hyperlink>
      <w:r w:rsidRPr="00B53A59">
        <w:rPr>
          <w:sz w:val="28"/>
          <w:szCs w:val="28"/>
        </w:rPr>
        <w:t xml:space="preserve"> Федерального закона, а также в соответствии с </w:t>
      </w:r>
      <w:hyperlink r:id="rId21" w:tooltip="Постановление Правительства Новосибирской области от 05.03.2015 N 74-п (ред. от 23.01.2018) &quot;О дополнительных категориях граждан, которым социальные услуги в Новосибирской области предоставляются бесплатно&quot;{КонсультантПлюс}" w:history="1">
        <w:r w:rsidRPr="00B53A59">
          <w:rPr>
            <w:sz w:val="28"/>
            <w:szCs w:val="28"/>
          </w:rPr>
          <w:t>постановлением</w:t>
        </w:r>
      </w:hyperlink>
      <w:r w:rsidRPr="00B53A59">
        <w:rPr>
          <w:sz w:val="28"/>
          <w:szCs w:val="28"/>
        </w:rPr>
        <w:t xml:space="preserve"> Правительства N 74-п социальные услуги предоставляются бесплатно);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индивидуальная программа (при наличии действующей индивидуальной программы).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При подаче заявления законным представителем или представителем по доверенности (далее - уполномоченный представитель) дополнительно представляются документы, удостоверяющие его личность и полномочия.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По желанию гражданином, обратившимся за получением социального обслуживания, его уполномоченным представителем могут быть представлены иные документы (сведения), подтверждающие наличие у гражданина обстоятельств, которые ухудшают или могут ухудшить условия его жизнедеятельности.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bookmarkStart w:id="6" w:name="Par104"/>
      <w:bookmarkEnd w:id="6"/>
      <w:r w:rsidRPr="00B53A59">
        <w:rPr>
          <w:sz w:val="28"/>
          <w:szCs w:val="28"/>
        </w:rPr>
        <w:t xml:space="preserve">   Датой обращения о предоставлении социального обслуживания является дата регистрации в журнале регистрации заявлений уполномоченным органом в день поступления заявления.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В случае представления копий документов, не заверенных в установленном федеральным законодательством порядке, гражданином, обратившимся за предоставлением социального обслуживания, или его уполномоченным представителем (далее - заявитель) представляются оригиналы указанных документов, которые после заверения уполномоченным органом с них соответствующих копий возвращаются заявителю.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Уполномоченный орган при поступлении заявления и документов проверяет правильность оформления заявления и, исходя из представленных документов, наличие обстоятельств, необходимых для признания гражданина нуждающимся в социальном обслуживании в стационарной форме и предоставления социальных услуг. В случае если к заявлению приложены не в полном объеме документы, необходимые для признания гражданина нуждающимся в социальном обслуживании в стационарной форме и предоставлении социальных услуг (за исключением документов, которые гражданин вправе предоставить по собственной инициативе), </w:t>
      </w:r>
      <w:r w:rsidRPr="00B53A59">
        <w:rPr>
          <w:sz w:val="28"/>
          <w:szCs w:val="28"/>
        </w:rPr>
        <w:lastRenderedPageBreak/>
        <w:t>уполномоченный орган в течение 1 рабочего дня с даты регистрации заявления информирует заявителя способом, позволяющим подтвердить факт и дату информирования, о возможности принятия решения об отказе в социальном обслуживании в случае непредставления недостающих документов.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Если заявителем самостоятельно не представлены документы, которые в соответствии с настоящим разделом Порядка необходимы для получения социального обслуживания в стационарной форме, представляемые заявителем по собственной инициативе, уполномоченный орган в рамках межведомственного электронного информационного взаимодействия направляет межведомственные запросы о представлении указанных документов и (или) информации.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Для направления запросов о представлении указанных документов заявитель обязан представить в уполномоченный орган сведения, представление которых необходимо в соответствии с законодательством Российской Федерации для получения этих документов.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Из представленных заявления и документов, а также документов, полученных в порядке межведомственного информационного взаимодействия, уполномоченным органом формируется личное дело с описью документов.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Для принятия решения о признании гражданина нуждающимся в социальном обслуживании в стационарной форме на условиях постоянного круглосуточного проживания уполномоченным органом осуществляется обследование жилищно-бытовых условий гражданина, по результатам которого оформляется акт обследования.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Уполномоченный орган в течение 5 рабочих дней с даты обращения принимает решение о признании гражданина нуждающимся в социальном обслуживании (отказе в социальном обслуживании) в стационарной форме.          </w:t>
      </w:r>
      <w:hyperlink w:anchor="Par441" w:tooltip="   Решение о признании гражданина нуждающимся в социальном обслуживании" w:history="1">
        <w:r w:rsidRPr="00B53A59">
          <w:rPr>
            <w:sz w:val="28"/>
            <w:szCs w:val="28"/>
          </w:rPr>
          <w:t>Решение</w:t>
        </w:r>
      </w:hyperlink>
      <w:r w:rsidRPr="00B53A59">
        <w:rPr>
          <w:sz w:val="28"/>
          <w:szCs w:val="28"/>
        </w:rPr>
        <w:t xml:space="preserve"> о признании гражданина нуждающимся в социальном обслуживании (отказе в социальном обслуживании) оформляется в двух экземплярах, один из которых остается в уполномоченном органе, а второй приобщается к личному делу гражданина.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Уполномоченный орган в течение 5 рабочих дней со дня принятия решения выдает в письменной форме решение заявителю лично либо направляет его по почтовому адресу, указанному в заявлении, или в форме электронного документа по адресу электронной почты, указанному в заявлении.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При принятии решения о признании гражданина нуждающимся в социальном обслуживании в стационарной форме уполномоченным органом, исходя из потребности гражданина в социальном обслуживании, определяемой путем опроса гражданина, его законного представителя, составляется индивидуальная программа. Индивидуальная программа регистрируется уполномоченным органом.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Уполномоченный орган определяет в индивидуальной программе рекомендуемых поставщиков социальных услуг. Уполномоченный орган предлагает гражданину, признанному нуждающимся в социальном обслуживании в стационарной форме, содействие в принятии на социальное </w:t>
      </w:r>
      <w:r w:rsidRPr="00B53A59">
        <w:rPr>
          <w:sz w:val="28"/>
          <w:szCs w:val="28"/>
        </w:rPr>
        <w:lastRenderedPageBreak/>
        <w:t>обслуживание к выбранному поставщику социальных услуг, которое осуществляется путем взаимодействия уполномоченного органа с указанным поставщиком социальных услуг. При отсутствии у гражданина потребности в содействии со стороны уполномоченного органа в принятии на социальное обслуживание к выбранному поставщику социальных услуг специалист уполномоченного органа делает соответствующую запись в журнале регистрации заявлений.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В течение 2 рабочих дней с момента составления индивидуальной программы уполномоченный орган информирует поставщика социальных услуг о включении его в перечень рекомендуемых поставщиков социальных услуг гражданина, признанного нуждающимся в социальном обслуживании.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Экземпляр индивидуальной программы, подписанный уполномоченным органом, передается гражданину, признанному нуждающимся в социальном обслуживании, его законному представителю в срок не более чем 10 рабочих дней со дня подачи заявления. При передаче индивидуальной программы передается личное дело гражданина, признанного нуждающимся в социальном обслуживании.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Основаниями принятия решения об отказе в признании гражданина нуждающимся в социальном обслуживании в стационарной форме являются: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непредставление или представление не в полном объеме документов, необходимых для получения социальных услуг в стационарной форме (в том числе документов (сведений), подтверждающих наличие обстоятельств, которые ухудшают или могут ухудшить условия жизнедеятельности, являющиеся основанием для признания гражданина нуждающимся в социальном обслуживании), представление которых осуществляется заявителем в обязательном порядке;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выявление в заявлении и (или) в представленных документах недостоверных сведений;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заключение медицинской организации о наличии медицинских противопоказаний, в связи с наличием которых гражданину или получателю социальных услуг может быть отказано, в том числе временно, в предоставлении социальных услуг в стационарной форме;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письменное обращение гражданина о прекращении рассмотрения заявления, поступившее в уполномоченный орган до признания его нуждающимся в социальном обслуживании и выдачи ему индивидуальной программы.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Решение об отказе в социальном обслуживании может быть обжаловано в судебном порядке.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bookmarkStart w:id="7" w:name="Par130"/>
      <w:bookmarkEnd w:id="7"/>
      <w:r w:rsidRPr="00B53A59">
        <w:rPr>
          <w:sz w:val="28"/>
          <w:szCs w:val="28"/>
        </w:rPr>
        <w:t xml:space="preserve">   </w:t>
      </w:r>
      <w:bookmarkStart w:id="8" w:name="Par136"/>
      <w:bookmarkEnd w:id="8"/>
      <w:r w:rsidRPr="00B53A59">
        <w:rPr>
          <w:sz w:val="28"/>
          <w:szCs w:val="28"/>
        </w:rPr>
        <w:t>Поставщик социальных услуг при принятии на социальное обслуживание в стационарной форме руководствуется принципами достаточности финансовых, материально-технических, кадровых и информационных ресурсов для предоставления социальных услуг.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Индивидуальная программа на период предоставления социальных услуг в стационарной форме находится у поставщика социальных услуг, за исключением случая, когда гражданин, получающий социальные услуги в стационарной форме, желает обратиться за предоставлением социальных услуг, включенных в индивидуальную программу, дополнительно к иному </w:t>
      </w:r>
      <w:r w:rsidRPr="00B53A59">
        <w:rPr>
          <w:sz w:val="28"/>
          <w:szCs w:val="28"/>
        </w:rPr>
        <w:lastRenderedPageBreak/>
        <w:t>поставщику социальных услуг. По заявлению получателя социальных услуг поставщик социальных услуг выдает индивидуальную программу гражданину. Копия индивидуальной программы, заверенная подписью уполномоченного лица и печатью поставщика социальных услуг, остается у поставщика социальных услуг.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Социальные услуги предоставляются гражданину на основании договора, заключаемого между поставщиком социальных услуг и гражданином или его законным представителем в течение суток с даты представления индивидуальной программы поставщику социальных услуг. В случае отсутствия законных представителей у недееспособного, несовершеннолетнего гражданина, принимаемого на социальное обслуживание, договор заключается между поставщиком социальных услуг и органом опеки и попечительства.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Существенными условиями договора являются положения, определенные индивидуальной программой, а также стоимость социальных услуг в случае, если они предоставляются за плату или частичную плату.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При заключении договора гражданин, принимаемый на социальное обслуживание (или его законный представитель), должен быть ознакомлен с условиями предоставления социальных услуг, определенными </w:t>
      </w:r>
      <w:hyperlink r:id="rId22" w:tooltip="Приказ Минсоцразвития Новосибирской области от 23.12.2014 N 1446 (ред. от 07.12.2017) &quot;Об утверждении Стандартов социальных услуг, предоставляемых поставщиками социальных услуг&quot;{КонсультантПлюс}" w:history="1">
        <w:r w:rsidRPr="00B53A59">
          <w:rPr>
            <w:sz w:val="28"/>
            <w:szCs w:val="28"/>
          </w:rPr>
          <w:t>стандартами</w:t>
        </w:r>
      </w:hyperlink>
      <w:r w:rsidRPr="00B53A59">
        <w:rPr>
          <w:sz w:val="28"/>
          <w:szCs w:val="28"/>
        </w:rPr>
        <w:t xml:space="preserve"> социальных услуг, а также локальными нормативными правовыми актами поставщика социальных услуг, определяющими условия проживания и внутренний распорядок (под подпись).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В случае отказа гражданина (его законного представителя) от заключения договора, поставщик социальных услуг отказывает гражданину в предоставлении социального обслуживания.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В течение 10 рабочих дней после принятия гражданина на социальное обслуживание поставщик социальных услуг осуществляет включение информации о получателе социальных услуг в регистр получателей социальных услуг.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Поставщик социальных услуг при принятии гражданина на социальное обслуживание в стационарной форме на условиях постоянного проживания в срок, не превышающий 7 рабочих дней со дня принятия, уведомляет районное управление Пенсионного фонда России (далее - территориальный орган ПФР), территориальный орган министерства (расположенный по месту нахождения поставщика социальных услуг) о принятии гражданина на социальное обслуживание.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Индивидуальная программа пересматривается не реже чем один раз в три года. Пересмотр индивидуальной программы осуществляется уполномоченным органом по месту жительства (месту пребывания) гражданина с учетом результатов реализованной индивидуальной программы.    При изменении обстоятельств, влияющих на признание гражданина нуждающимся в социальном обслуживании, изменении потребности гражданина в социальных услугах, гражданин или его законный представитель, а также государственные органы, органы местного самоуправления, общественные объединения, а также поставщики социальных услуг вправе обратиться в уполномоченный орган с </w:t>
      </w:r>
      <w:hyperlink w:anchor="Par639" w:tooltip="                                 Заявление" w:history="1">
        <w:r w:rsidRPr="00B53A59">
          <w:rPr>
            <w:sz w:val="28"/>
            <w:szCs w:val="28"/>
          </w:rPr>
          <w:t>заявлением</w:t>
        </w:r>
      </w:hyperlink>
      <w:r w:rsidRPr="00B53A59">
        <w:rPr>
          <w:sz w:val="28"/>
          <w:szCs w:val="28"/>
        </w:rPr>
        <w:t xml:space="preserve"> о </w:t>
      </w:r>
      <w:r w:rsidRPr="00B53A59">
        <w:rPr>
          <w:sz w:val="28"/>
          <w:szCs w:val="28"/>
        </w:rPr>
        <w:lastRenderedPageBreak/>
        <w:t>пересмотре индивидуальной программы. К заявлению о пересмотре индивидуальной программы прилагаются документы, подтверждающие изменение обстоятельств, влияющих на признание гражданина нуждающимся в социальном обслуживании, или изменение потребности гражданина в социальных услугах, а также индивидуальная программа (если срок действия индивидуальной программы не истек - копия индивидуальной программы).   Если к заявлению была приложена копия индивидуальной программы, при выдаче гражданину или его законному представителю новой индивидуальной программы в уполномоченный орган передается оригинал индивидуальной программы.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Прием граждан на стационарное социальное обслуживание осуществляется с учетом следующих особенностей: граждане принимаются на социальное обслуживание поставщиком социальных услуг на основании письменного заявления гражданина. Заявление регистрируется в журнале регистрации заявлений. 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Граждане принимаются на социальное обслуживание в зависимости от даты поступления заявления, с учетом установленного федеральным законодательством и законодательством Новосибирской области права для отдельных категорий граждан на внеочередной и первоочередной прием в организации социального обслуживания, предоставляющие социальные услуги в стационарной форме.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При наличии свободных мест у поставщика социальных услуг гражданин принимается на социальное обслуживание в течение 5 рабочих дней со дня поступления поставщику социальных услуг заявления. При отсутствии свободных мест гражданин уведомляется в день поступления заявления поставщику социальных услуг о невозможности приема, под роспись ему разъясняется возможность включения в лист ожидания по приему в организацию на социальное обслуживание (далее - лист ожидания). При наличии согласия гражданин включается в лист ожидания, о чем поставщик социальных услуг делает соответствующую запись в журнале регистрации заявлений поставщика социальных услуг.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Граждане включаются поставщиком социальных услуг в лист ожидания в зависимости от даты подачи заявления, с учетом установленного федеральным законодательством и законодательством Новосибирской области права для отдельных категорий граждан на внеочередной и первоочередной прием в организации социального обслуживания, предоставляющие социальные услуги в стационарной форме. При появлении свободного места граждане принимаются к поставщику социальных услуг в соответствии с листом ожидания.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При появлении свободного места гражданин в срок, не превышающий 3 рабочих дней со дня появления свободного места, уведомляется поставщиком социальных услуг способом, позволяющим обеспечить его фиксирование (направление письма, передача телефонограммы, письма по факсимильной связи и т.д.), о возможности приема к поставщику социальных услуг, о чем делается соответствующая запись в журнале регистрации заявлений поставщика социальных услуг. В случае неприбытия гражданина в </w:t>
      </w:r>
      <w:r w:rsidRPr="00B53A59">
        <w:rPr>
          <w:sz w:val="28"/>
          <w:szCs w:val="28"/>
        </w:rPr>
        <w:lastRenderedPageBreak/>
        <w:t>течение 10 рабочих дней со дня его уведомления для поступления к поставщику социальных услуг гражданин исключается поставщиком социальных услуг из листа ожидания, о чем им делается соответствующая запись в листе ожидания и в журнале регистрации заявлений поставщика социальных услуг.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На основании заявления гражданина о невозможности по объективным причинам прибыть к поставщику социальных услуг, поступившего в течение 10 рабочих дней с момента уведомления гражданина о возможности приема, поставщиком социальных услуг принимается решение о переносе даты поступления гражданина к поставщику социальных услуг на срок, не превышающий 20 календарных дней.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При поступлении к поставщику социальных услуг заявления гражданина об отзыве заявления о предоставлении социальных услуг, гражданин исключается поставщиком социальных услуг из листа ожидания, о чем делается соответствующая запись в листе ожидания и в журнале регистрации заявлений поставщика социальных услуг.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При предоставлении социальных услуг в стационарной форме социального обслуживания поставщик социальных услуг должен обеспечить условия доступности предоставления социальных услуг для получателей социальных услуг - инвалидов и других лиц с учетом ограничений их жизнедеятельности, в частности обеспечить: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возможность сопровождения получателя социальных услуг при передвижении по территории организации социального обслуживания, а также при пользовании услугами;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возможность для самостоятельного передвижения по территории организации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оказание иных видов посторонней помощи.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Поставщик социальных услуг предоставляет возможность временного выбытия (отъезд и прочее) гражданам, принятым на социальное обслуживание в стационарной форме на срок не более двух месяцев.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Разрешение о временном выбытии выдается уполномоченным лицом поставщика социальных услуг на основании личного заявления получателя социальных услуг (уполномоченного представителя).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В случае отсутствия более 7 календарных дней при возвращении в организацию социального обслуживания гражданин, находящийся на социальном обслуживании (уполномоченный представитель), обязан представить документ (документы) медицинской организации, содержащий (содержащие) сведения об отсутствии у гражданина, находящегося на социальном обслуживании, контактов с инфекционными больными, результаты лабораторных методов исследования (на яйца гельминтов, на дифтерию).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Гражданин, находящийся на социальном обслуживании в стационарной форме на условиях постоянного круглосуточного проживания, вправе </w:t>
      </w:r>
      <w:r w:rsidRPr="00B53A59">
        <w:rPr>
          <w:sz w:val="28"/>
          <w:szCs w:val="28"/>
        </w:rPr>
        <w:lastRenderedPageBreak/>
        <w:t>перевестись на социальное обслуживание к иному поставщику социальных услуг.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В случаях если при переводе к иному поставщику социальных услуг изменятся нуждаемость гражданина в социальных услугах, поставщик социальных услуг, у которого гражданин находится на социальном обслуживании, обращается в уполномоченный орган для внесения изменений в индивидуальную программу (пересмотра индивидуальной программы) гражданина. При обращении в уполномоченный орган поставщиком социальных услуг представляется индивидуальная программа гражданина (если срок действия индивидуальной программы не истек - копия индивидуальной программы) с приложением следующих документов: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заявления гражданина (его уполномоченного представителя) на имя поставщика социальных услуг, у которого гражданин находится на социальном обслуживании, об оказании содействия в переводе к иному поставщику социальных услуг с указанием его наименования (оформляется в свободной форме);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документа, содержащего сведения о состоянии здоровья гражданина, находящегося на социальном обслуживании, и возможности его перевода (оформляется медицинским работником);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личного дела гражданина, находящегося на социальном обслуживании.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Прекращение предоставления социальных услуг гражданину в стационарной форме производится в соответствии с заключенным договором, содержащим указание на следующие случаи: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письменный отказ гражданина (законного представителя) от предоставления социального обслуживания;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изменение обстоятельств, являющихся основанием, для признания гражданина нуждающимся в социальном обслуживании;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окончание срока предоставления социальных услуг в соответствии с индивидуальной программой и (или) истечение срока договора;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наличие или установление у получателя социальных услуг медицинских противопоказаний, в связи с наличием которых гражданину может быть отказано, в том числе временно, в предоставлении социальных услуг в стационарной форме, при наличии соответствующего </w:t>
      </w:r>
      <w:hyperlink r:id="rId23" w:tooltip="Приказ Минздрава России от 29.04.2015 N 216н &quot;Об утверждении перечня медицинских противопоказаний, в связи с наличием которых гражданину или получателю социальных услуг может быть отказано, в том числе временно, в предоставлении социальных услуг в стационарной" w:history="1">
        <w:r w:rsidRPr="00B53A59">
          <w:rPr>
            <w:sz w:val="28"/>
            <w:szCs w:val="28"/>
          </w:rPr>
          <w:t>заключения</w:t>
        </w:r>
      </w:hyperlink>
      <w:r w:rsidRPr="00B53A59">
        <w:rPr>
          <w:sz w:val="28"/>
          <w:szCs w:val="28"/>
        </w:rPr>
        <w:t>, утвержденного приказом Минздрава России N 216н: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  <w:shd w:val="clear" w:color="auto" w:fill="FFFFFF"/>
        </w:rPr>
      </w:pPr>
      <w:r w:rsidRPr="00B53A59">
        <w:rPr>
          <w:sz w:val="28"/>
          <w:szCs w:val="28"/>
          <w:shd w:val="clear" w:color="auto" w:fill="FFFFFF"/>
        </w:rPr>
        <w:t>-туберкулез;</w:t>
      </w:r>
      <w:r w:rsidRPr="00B53A59">
        <w:rPr>
          <w:sz w:val="28"/>
          <w:szCs w:val="28"/>
        </w:rPr>
        <w:br/>
      </w:r>
      <w:r w:rsidRPr="00B53A59">
        <w:rPr>
          <w:sz w:val="28"/>
          <w:szCs w:val="28"/>
          <w:shd w:val="clear" w:color="auto" w:fill="FFFFFF"/>
        </w:rPr>
        <w:t>- лепра;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  <w:shd w:val="clear" w:color="auto" w:fill="FFFFFF"/>
        </w:rPr>
      </w:pPr>
      <w:r w:rsidRPr="00B53A59">
        <w:rPr>
          <w:sz w:val="28"/>
          <w:szCs w:val="28"/>
          <w:shd w:val="clear" w:color="auto" w:fill="FFFFFF"/>
        </w:rPr>
        <w:t>- 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лихорадки, сыпи неясной этиологии;</w:t>
      </w:r>
      <w:r w:rsidRPr="00B53A59">
        <w:rPr>
          <w:sz w:val="28"/>
          <w:szCs w:val="28"/>
        </w:rPr>
        <w:br/>
      </w:r>
      <w:r w:rsidRPr="00B53A59">
        <w:rPr>
          <w:sz w:val="28"/>
          <w:szCs w:val="28"/>
          <w:shd w:val="clear" w:color="auto" w:fill="FFFFFF"/>
        </w:rPr>
        <w:t>- злокачественные новообразования, сопровождающиеся обильными выделениями;</w:t>
      </w:r>
      <w:r w:rsidRPr="00B53A59">
        <w:rPr>
          <w:sz w:val="28"/>
          <w:szCs w:val="28"/>
        </w:rPr>
        <w:br/>
      </w:r>
      <w:r w:rsidRPr="00B53A59">
        <w:rPr>
          <w:sz w:val="28"/>
          <w:szCs w:val="28"/>
          <w:shd w:val="clear" w:color="auto" w:fill="FFFFFF"/>
        </w:rPr>
        <w:t xml:space="preserve">- хронические и затяжные психические расстройства с тяжелыми стойкими или часто обостряющимися болезненными проявлениями, в том числе связанные с употреблением </w:t>
      </w:r>
      <w:proofErr w:type="spellStart"/>
      <w:r w:rsidRPr="00B53A59">
        <w:rPr>
          <w:sz w:val="28"/>
          <w:szCs w:val="28"/>
          <w:shd w:val="clear" w:color="auto" w:fill="FFFFFF"/>
        </w:rPr>
        <w:t>психоактивных</w:t>
      </w:r>
      <w:proofErr w:type="spellEnd"/>
      <w:r w:rsidRPr="00B53A59">
        <w:rPr>
          <w:sz w:val="28"/>
          <w:szCs w:val="28"/>
          <w:shd w:val="clear" w:color="auto" w:fill="FFFFFF"/>
        </w:rPr>
        <w:t xml:space="preserve"> веществ;</w:t>
      </w:r>
      <w:r w:rsidRPr="00B53A59">
        <w:rPr>
          <w:sz w:val="28"/>
          <w:szCs w:val="28"/>
        </w:rPr>
        <w:br/>
      </w:r>
      <w:r w:rsidRPr="00B53A59">
        <w:rPr>
          <w:sz w:val="28"/>
          <w:szCs w:val="28"/>
          <w:shd w:val="clear" w:color="auto" w:fill="FFFFFF"/>
        </w:rPr>
        <w:t>-эпилепсия с частыми припадками;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  <w:shd w:val="clear" w:color="auto" w:fill="FFFFFF"/>
        </w:rPr>
      </w:pPr>
      <w:r w:rsidRPr="00B53A59">
        <w:rPr>
          <w:sz w:val="28"/>
          <w:szCs w:val="28"/>
          <w:shd w:val="clear" w:color="auto" w:fill="FFFFFF"/>
        </w:rPr>
        <w:t>- гангрена и некроз легкого, абсцесс легкого;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  <w:shd w:val="clear" w:color="auto" w:fill="FFFFFF"/>
        </w:rPr>
      </w:pPr>
      <w:r w:rsidRPr="00B53A59">
        <w:rPr>
          <w:sz w:val="28"/>
          <w:szCs w:val="28"/>
          <w:shd w:val="clear" w:color="auto" w:fill="FFFFFF"/>
        </w:rPr>
        <w:lastRenderedPageBreak/>
        <w:t>- </w:t>
      </w:r>
      <w:proofErr w:type="spellStart"/>
      <w:r w:rsidRPr="00B53A59">
        <w:rPr>
          <w:sz w:val="28"/>
          <w:szCs w:val="28"/>
          <w:shd w:val="clear" w:color="auto" w:fill="FFFFFF"/>
        </w:rPr>
        <w:t>трахеостома</w:t>
      </w:r>
      <w:proofErr w:type="spellEnd"/>
      <w:r w:rsidRPr="00B53A59">
        <w:rPr>
          <w:sz w:val="28"/>
          <w:szCs w:val="28"/>
          <w:shd w:val="clear" w:color="auto" w:fill="FFFFFF"/>
        </w:rPr>
        <w:t xml:space="preserve">, каловые, мочевые свищи, пожизненная </w:t>
      </w:r>
      <w:proofErr w:type="spellStart"/>
      <w:r w:rsidRPr="00B53A59">
        <w:rPr>
          <w:sz w:val="28"/>
          <w:szCs w:val="28"/>
          <w:shd w:val="clear" w:color="auto" w:fill="FFFFFF"/>
        </w:rPr>
        <w:t>нефростома</w:t>
      </w:r>
      <w:proofErr w:type="spellEnd"/>
      <w:r w:rsidRPr="00B53A5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B53A59">
        <w:rPr>
          <w:sz w:val="28"/>
          <w:szCs w:val="28"/>
          <w:shd w:val="clear" w:color="auto" w:fill="FFFFFF"/>
        </w:rPr>
        <w:t>стома</w:t>
      </w:r>
      <w:proofErr w:type="spellEnd"/>
      <w:r w:rsidRPr="00B53A59">
        <w:rPr>
          <w:sz w:val="28"/>
          <w:szCs w:val="28"/>
          <w:shd w:val="clear" w:color="auto" w:fill="FFFFFF"/>
        </w:rPr>
        <w:t xml:space="preserve"> мочевого пузыря (при невозможности выполнения реконструктивной операции на мочевых путях и закрытия </w:t>
      </w:r>
      <w:proofErr w:type="spellStart"/>
      <w:r w:rsidRPr="00B53A59">
        <w:rPr>
          <w:sz w:val="28"/>
          <w:szCs w:val="28"/>
          <w:shd w:val="clear" w:color="auto" w:fill="FFFFFF"/>
        </w:rPr>
        <w:t>стомы</w:t>
      </w:r>
      <w:proofErr w:type="spellEnd"/>
      <w:r w:rsidRPr="00B53A59">
        <w:rPr>
          <w:sz w:val="28"/>
          <w:szCs w:val="28"/>
          <w:shd w:val="clear" w:color="auto" w:fill="FFFFFF"/>
        </w:rPr>
        <w:t>), не корригируемое хирургически недержание мочи, противоестественный анус (при невозможности восстановления непрерывности желудочно-кишечного тракта);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  <w:shd w:val="clear" w:color="auto" w:fill="FFFFFF"/>
        </w:rPr>
      </w:pPr>
      <w:r w:rsidRPr="00B53A59">
        <w:rPr>
          <w:sz w:val="28"/>
          <w:szCs w:val="28"/>
          <w:shd w:val="clear" w:color="auto" w:fill="FFFFFF"/>
        </w:rPr>
        <w:t>-тяжелые хронические заболевания кожи с множественными высыпаниями и обильным отделяемым;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  <w:shd w:val="clear" w:color="auto" w:fill="FFFFFF"/>
        </w:rPr>
      </w:pPr>
      <w:r w:rsidRPr="00B53A59">
        <w:rPr>
          <w:sz w:val="28"/>
          <w:szCs w:val="28"/>
          <w:shd w:val="clear" w:color="auto" w:fill="FFFFFF"/>
        </w:rPr>
        <w:t>-пороки развития лица и черепа с нарушением функции дыхания, жевания, глотания;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  <w:shd w:val="clear" w:color="auto" w:fill="FFFFFF"/>
        </w:rPr>
        <w:t>- заболевания, осложненные гангреной конечности.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нарушение получателем социальных услуг (его законным представителем) условий, предусмотренных договором, локальными нормативными правовыми актами поставщика социальных услуг, содержащими правила внутреннего распорядка;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- смерть гражданина либо наличие решения суда о признании гражданина безвестно отсутствующим или умершим;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>вступление в законную силу приговора суда, в соответствии с которым гражданин осужден к отбыванию наказания в виде лишения свободы в исправительном учреждении.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При прекращении предоставления гражданину социальных услуг в стационарной форме уполномоченное лицо поставщика социальных услуг заполняет в индивидуальной программе графу "отметка о выполнении" по соответствующей социальной услуге, подписывает и скрепляет печатью поставщика социальных услуг. При этом индивидуальная программа выдается получателю социальных услуг (законному представителю).</w:t>
      </w:r>
    </w:p>
    <w:p w:rsidR="00B16267" w:rsidRPr="00B53A59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При прекращении предоставления гражданину социальных услуг в стационарной форме на условиях постоянного проживания поставщик социальных услуг в течение 7 рабочих дней со дня выбытия гражданина уведомляет об этом территориальный орган ПФР и территориальный орган министерства (расположенный по месту нахождения поставщика социальных услуг).</w:t>
      </w:r>
    </w:p>
    <w:p w:rsidR="000F0FDD" w:rsidRDefault="00B16267" w:rsidP="00B16267">
      <w:pPr>
        <w:pStyle w:val="a3"/>
        <w:jc w:val="both"/>
        <w:rPr>
          <w:sz w:val="28"/>
          <w:szCs w:val="28"/>
        </w:rPr>
      </w:pPr>
      <w:r w:rsidRPr="00B53A59">
        <w:rPr>
          <w:sz w:val="28"/>
          <w:szCs w:val="28"/>
        </w:rPr>
        <w:t xml:space="preserve">     При прекращении предоставления гражданину социальных услуг в стационарной форме поставщик социальных услуг в течение 10 рабочих дней со дня выбытия гражданина </w:t>
      </w:r>
      <w:proofErr w:type="gramStart"/>
      <w:r w:rsidRPr="00B53A59">
        <w:rPr>
          <w:sz w:val="28"/>
          <w:szCs w:val="28"/>
        </w:rPr>
        <w:t>вносит  соответствующие</w:t>
      </w:r>
      <w:proofErr w:type="gramEnd"/>
      <w:r w:rsidRPr="00B53A59">
        <w:rPr>
          <w:sz w:val="28"/>
          <w:szCs w:val="28"/>
        </w:rPr>
        <w:t xml:space="preserve"> сведения в регистр </w:t>
      </w:r>
    </w:p>
    <w:p w:rsidR="006340F9" w:rsidRDefault="006340F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6340F9" w:rsidRDefault="006340F9" w:rsidP="00B16267">
      <w:pPr>
        <w:pStyle w:val="a3"/>
        <w:jc w:val="both"/>
        <w:rPr>
          <w:sz w:val="28"/>
          <w:szCs w:val="28"/>
        </w:rPr>
      </w:pPr>
      <w:bookmarkStart w:id="9" w:name="_GoBack"/>
      <w:bookmarkEnd w:id="9"/>
      <w:r>
        <w:rPr>
          <w:sz w:val="28"/>
          <w:szCs w:val="28"/>
        </w:rPr>
        <w:lastRenderedPageBreak/>
        <w:pict>
          <v:shape id="_x0000_i1026" type="#_x0000_t75" style="width:467.25pt;height:660.75pt">
            <v:imagedata r:id="rId24" o:title="отд мил 2"/>
          </v:shape>
        </w:pict>
      </w:r>
    </w:p>
    <w:sectPr w:rsidR="006340F9" w:rsidSect="000F0F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20DCB"/>
    <w:multiLevelType w:val="hybridMultilevel"/>
    <w:tmpl w:val="507A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687D62"/>
    <w:multiLevelType w:val="hybridMultilevel"/>
    <w:tmpl w:val="A8A68E4A"/>
    <w:lvl w:ilvl="0" w:tplc="FDDA1728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6267"/>
    <w:rsid w:val="0000033F"/>
    <w:rsid w:val="000E1A52"/>
    <w:rsid w:val="000F0FDD"/>
    <w:rsid w:val="00143E00"/>
    <w:rsid w:val="0020636C"/>
    <w:rsid w:val="00250940"/>
    <w:rsid w:val="002C2E22"/>
    <w:rsid w:val="00496DED"/>
    <w:rsid w:val="004A50C5"/>
    <w:rsid w:val="004E05F6"/>
    <w:rsid w:val="00556FB4"/>
    <w:rsid w:val="005C154C"/>
    <w:rsid w:val="005D6E70"/>
    <w:rsid w:val="006340F9"/>
    <w:rsid w:val="006B6F19"/>
    <w:rsid w:val="00785E99"/>
    <w:rsid w:val="00811612"/>
    <w:rsid w:val="00820D94"/>
    <w:rsid w:val="008A17BF"/>
    <w:rsid w:val="008B2AFF"/>
    <w:rsid w:val="008C504C"/>
    <w:rsid w:val="009B5A3E"/>
    <w:rsid w:val="009D152E"/>
    <w:rsid w:val="00A92154"/>
    <w:rsid w:val="00A96BCF"/>
    <w:rsid w:val="00B16267"/>
    <w:rsid w:val="00B53A59"/>
    <w:rsid w:val="00BB4B54"/>
    <w:rsid w:val="00C9550E"/>
    <w:rsid w:val="00CC7A61"/>
    <w:rsid w:val="00D13FFC"/>
    <w:rsid w:val="00D96FDC"/>
    <w:rsid w:val="00DB634C"/>
    <w:rsid w:val="00DE1C46"/>
    <w:rsid w:val="00E77E63"/>
    <w:rsid w:val="00FE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D544E"/>
  <w15:docId w15:val="{9D8DA0CC-B0B0-4CE5-8C3C-8EC47BBE5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940"/>
  </w:style>
  <w:style w:type="paragraph" w:styleId="2">
    <w:name w:val="heading 2"/>
    <w:basedOn w:val="a"/>
    <w:next w:val="a"/>
    <w:link w:val="20"/>
    <w:qFormat/>
    <w:rsid w:val="00556FB4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626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rsid w:val="0000033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rsid w:val="00556FB4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eadertext">
    <w:name w:val="headertext"/>
    <w:basedOn w:val="a"/>
    <w:rsid w:val="00FE3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E31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6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73275590" TargetMode="External"/><Relationship Id="rId13" Type="http://schemas.openxmlformats.org/officeDocument/2006/relationships/hyperlink" Target="consultantplus://offline/ref=8859EA977C537D6179682E1B04EA23FC06A849C6B3490383D250FBD17FE9AEBA39423CB2E97769F7j823K" TargetMode="External"/><Relationship Id="rId18" Type="http://schemas.openxmlformats.org/officeDocument/2006/relationships/hyperlink" Target="consultantplus://offline/ref=CC13CA35CDE4D0D17C599805E675D4E7010BC09794437C10236DB6A1A789D61C2DA6128CFC99FB69k32B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CC13CA35CDE4D0D17C598608F0198AEE0A00969D924671457A3EB0F6F8D9D0496DkE26K" TargetMode="External"/><Relationship Id="rId7" Type="http://schemas.openxmlformats.org/officeDocument/2006/relationships/hyperlink" Target="http://www.msr.nso.ru/sites/msr.nso.ru/wodby_files/files/wiki/2014/11/181-fz.rtf" TargetMode="External"/><Relationship Id="rId12" Type="http://schemas.openxmlformats.org/officeDocument/2006/relationships/hyperlink" Target="consultantplus://offline/ref=8859EA977C537D6179682E1B04EA23FC06A849C6B3490383D250FBD17FE9AEBA39423CB2E97769F7j82CK" TargetMode="External"/><Relationship Id="rId17" Type="http://schemas.openxmlformats.org/officeDocument/2006/relationships/hyperlink" Target="consultantplus://offline/ref=CC13CA35CDE4D0D17C599805E675D4E70103CA96944F7C10236DB6A1A789D61C2DA6128CFC99F86Bk328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859EA977C537D6179682E1B04EA23FC05A74BC0B5480383D250FBD17FE9AEBA39423CB2E9776AF4j82AK" TargetMode="External"/><Relationship Id="rId20" Type="http://schemas.openxmlformats.org/officeDocument/2006/relationships/hyperlink" Target="consultantplus://offline/ref=CC13CA35CDE4D0D17C599805E675D4E70103CA96944F7C10236DB6A1A789D61C2DA6128CFC99F86Ak32F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8859EA977C537D617968301612867DF50DAB15CDB5400CDC880DFD8620B9A8EF79023AE7AA3367F48A9D27D9j124K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859EA977C537D6179682E1B04EA23FC06A849C6B3490383D250FBD17FE9AEBA39423CB2E97769F6j82BK" TargetMode="External"/><Relationship Id="rId23" Type="http://schemas.openxmlformats.org/officeDocument/2006/relationships/hyperlink" Target="consultantplus://offline/ref=98EBE05639FA4FDDF5C0ADF904FB95B27960975DB7CCB82C7C905F512C5AFDD54D1EF221B8A60BC7l529K" TargetMode="External"/><Relationship Id="rId10" Type="http://schemas.openxmlformats.org/officeDocument/2006/relationships/hyperlink" Target="consultantplus://offline/ref=8859EA977C537D617968301612867DF50DAB15CDB5400CDC880DFD8620B9A8EF79023AE7AA3367F48A9D27D9j124K" TargetMode="External"/><Relationship Id="rId19" Type="http://schemas.openxmlformats.org/officeDocument/2006/relationships/hyperlink" Target="consultantplus://offline/ref=CC13CA35CDE4D0D17C599805E675D4E70203C9909B457C10236DB6A1A7k829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859EA977C537D617968301612867DF50DAB15CDBD4008D58F0FA08C28E0A4EDj72EK" TargetMode="External"/><Relationship Id="rId14" Type="http://schemas.openxmlformats.org/officeDocument/2006/relationships/hyperlink" Target="consultantplus://offline/ref=8859EA977C537D617968301612867DF50DAB15CDB5400ED68B03FD8620B9A8EF79j022K" TargetMode="External"/><Relationship Id="rId22" Type="http://schemas.openxmlformats.org/officeDocument/2006/relationships/hyperlink" Target="consultantplus://offline/ref=CC13CA35CDE4D0D17C598608F0198AEE0A00969D9246734F7930B0F6F8D9D0496DE614D9BFDDF66939CB90B5k921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42D4F-5FE1-48FC-9BFF-82E9F7024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18</Pages>
  <Words>6844</Words>
  <Characters>39016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KCSON 111</dc:creator>
  <cp:keywords/>
  <dc:description/>
  <cp:lastModifiedBy>KCSON7</cp:lastModifiedBy>
  <cp:revision>32</cp:revision>
  <cp:lastPrinted>2022-06-21T09:14:00Z</cp:lastPrinted>
  <dcterms:created xsi:type="dcterms:W3CDTF">2021-09-13T05:01:00Z</dcterms:created>
  <dcterms:modified xsi:type="dcterms:W3CDTF">2022-06-24T07:06:00Z</dcterms:modified>
</cp:coreProperties>
</file>